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533" w:type="dxa"/>
        <w:jc w:val="center"/>
        <w:tblLayout w:type="fixed"/>
        <w:tblLook w:val="0000" w:firstRow="0" w:lastRow="0" w:firstColumn="0" w:lastColumn="0" w:noHBand="0" w:noVBand="0"/>
      </w:tblPr>
      <w:tblGrid>
        <w:gridCol w:w="3698"/>
        <w:gridCol w:w="5835"/>
      </w:tblGrid>
      <w:tr w:rsidR="00701AB5" w:rsidRPr="00701AB5" w14:paraId="5735C256" w14:textId="77777777" w:rsidTr="00822F7F">
        <w:trPr>
          <w:trHeight w:val="851"/>
          <w:jc w:val="center"/>
        </w:trPr>
        <w:tc>
          <w:tcPr>
            <w:tcW w:w="3698" w:type="dxa"/>
          </w:tcPr>
          <w:p w14:paraId="7AD5DD96" w14:textId="77777777" w:rsidR="00E87EAB" w:rsidRPr="00701AB5" w:rsidRDefault="00E87EAB" w:rsidP="00822F7F">
            <w:pPr>
              <w:jc w:val="center"/>
              <w:rPr>
                <w:b/>
                <w:bCs/>
                <w:color w:val="000000" w:themeColor="text1"/>
                <w:lang w:val="pt-BR"/>
              </w:rPr>
            </w:pPr>
            <w:r w:rsidRPr="00701AB5">
              <w:rPr>
                <w:b/>
                <w:bCs/>
                <w:color w:val="000000" w:themeColor="text1"/>
                <w:lang w:val="pt-BR"/>
              </w:rPr>
              <w:t>UỶ BAN NHÂN DÂN</w:t>
            </w:r>
          </w:p>
          <w:p w14:paraId="79A2AC3D" w14:textId="77777777" w:rsidR="00E87EAB" w:rsidRPr="00701AB5" w:rsidRDefault="00B15184" w:rsidP="00822F7F">
            <w:pPr>
              <w:pStyle w:val="Heading5"/>
              <w:jc w:val="center"/>
              <w:rPr>
                <w:rFonts w:ascii="Times New Roman" w:hAnsi="Times New Roman"/>
                <w:color w:val="000000" w:themeColor="text1"/>
                <w:sz w:val="28"/>
                <w:szCs w:val="28"/>
              </w:rPr>
            </w:pPr>
            <w:r w:rsidRPr="00701AB5">
              <w:rPr>
                <w:rFonts w:ascii="Times New Roman" w:hAnsi="Times New Roman"/>
                <w:noProof/>
                <w:color w:val="000000" w:themeColor="text1"/>
                <w:sz w:val="28"/>
              </w:rPr>
              <mc:AlternateContent>
                <mc:Choice Requires="wps">
                  <w:drawing>
                    <wp:anchor distT="0" distB="0" distL="114300" distR="114300" simplePos="0" relativeHeight="251657216" behindDoc="0" locked="0" layoutInCell="1" allowOverlap="1" wp14:anchorId="45D1B903" wp14:editId="114A7AA3">
                      <wp:simplePos x="0" y="0"/>
                      <wp:positionH relativeFrom="column">
                        <wp:posOffset>729945</wp:posOffset>
                      </wp:positionH>
                      <wp:positionV relativeFrom="paragraph">
                        <wp:posOffset>226695</wp:posOffset>
                      </wp:positionV>
                      <wp:extent cx="575310" cy="0"/>
                      <wp:effectExtent l="0" t="0" r="15240" b="19050"/>
                      <wp:wrapNone/>
                      <wp:docPr id="4" name="Lin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531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5pt,17.85pt" to="102.8pt,17.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"/>
                  </w:pict>
                </mc:Fallback>
              </mc:AlternateContent>
            </w:r>
            <w:r w:rsidR="00E87EAB" w:rsidRPr="00701AB5">
              <w:rPr>
                <w:rFonts w:ascii="Times New Roman" w:hAnsi="Times New Roman"/>
                <w:bCs/>
                <w:color w:val="000000" w:themeColor="text1"/>
                <w:sz w:val="28"/>
                <w:szCs w:val="28"/>
                <w:lang w:val="pt-BR"/>
              </w:rPr>
              <w:t>TỈNH LẠNG SƠN</w:t>
            </w:r>
          </w:p>
        </w:tc>
        <w:tc>
          <w:tcPr>
            <w:tcW w:w="5835" w:type="dxa"/>
          </w:tcPr>
          <w:p w14:paraId="70B69DF6" w14:textId="77777777" w:rsidR="00E87EAB" w:rsidRPr="00701AB5" w:rsidRDefault="00E87EAB" w:rsidP="00822F7F">
            <w:pPr>
              <w:pStyle w:val="Heading5"/>
              <w:ind w:left="-116"/>
              <w:jc w:val="center"/>
              <w:rPr>
                <w:rFonts w:ascii="Times New Roman" w:hAnsi="Times New Roman"/>
                <w:color w:val="000000" w:themeColor="text1"/>
                <w:szCs w:val="28"/>
              </w:rPr>
            </w:pPr>
            <w:r w:rsidRPr="00701AB5">
              <w:rPr>
                <w:rFonts w:ascii="Times New Roman" w:hAnsi="Times New Roman"/>
                <w:color w:val="000000" w:themeColor="text1"/>
                <w:szCs w:val="28"/>
              </w:rPr>
              <w:t xml:space="preserve">CỘNG HOÀ XÃ HỘI CHỦ NGHĨA VIỆT NAM </w:t>
            </w:r>
          </w:p>
          <w:p w14:paraId="28D6E5AC" w14:textId="77777777" w:rsidR="00E87EAB" w:rsidRPr="00701AB5" w:rsidRDefault="00B15184" w:rsidP="00822F7F">
            <w:pPr>
              <w:pStyle w:val="Heading5"/>
              <w:ind w:left="-116"/>
              <w:jc w:val="center"/>
              <w:rPr>
                <w:rFonts w:ascii="Times New Roman" w:hAnsi="Times New Roman"/>
                <w:color w:val="000000" w:themeColor="text1"/>
                <w:sz w:val="28"/>
                <w:szCs w:val="28"/>
              </w:rPr>
            </w:pPr>
            <w:r w:rsidRPr="00701AB5">
              <w:rPr>
                <w:rFonts w:ascii="Times New Roman" w:hAnsi="Times New Roman"/>
                <w:noProof/>
                <w:color w:val="000000" w:themeColor="text1"/>
                <w:sz w:val="28"/>
                <w:szCs w:val="28"/>
              </w:rPr>
              <mc:AlternateContent>
                <mc:Choice Requires="wps">
                  <w:drawing>
                    <wp:anchor distT="0" distB="0" distL="114300" distR="114300" simplePos="0" relativeHeight="251658240" behindDoc="0" locked="0" layoutInCell="1" allowOverlap="1" wp14:anchorId="16447C5E" wp14:editId="245CDDAF">
                      <wp:simplePos x="0" y="0"/>
                      <wp:positionH relativeFrom="column">
                        <wp:posOffset>684200</wp:posOffset>
                      </wp:positionH>
                      <wp:positionV relativeFrom="paragraph">
                        <wp:posOffset>233680</wp:posOffset>
                      </wp:positionV>
                      <wp:extent cx="2123440" cy="0"/>
                      <wp:effectExtent l="0" t="0" r="10160" b="19050"/>
                      <wp:wrapNone/>
                      <wp:docPr id="3" name="Lin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3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Line 7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3.85pt,18.4pt" to="221.05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"/>
                  </w:pict>
                </mc:Fallback>
              </mc:AlternateContent>
            </w:r>
            <w:r w:rsidR="00E87EAB" w:rsidRPr="00701AB5">
              <w:rPr>
                <w:rFonts w:ascii="Times New Roman" w:hAnsi="Times New Roman"/>
                <w:color w:val="000000" w:themeColor="text1"/>
                <w:sz w:val="28"/>
                <w:szCs w:val="28"/>
              </w:rPr>
              <w:t xml:space="preserve">Độc lập - Tự do - Hạnh phúc                </w:t>
            </w:r>
          </w:p>
        </w:tc>
      </w:tr>
      <w:tr w:rsidR="00701AB5" w:rsidRPr="00701AB5" w14:paraId="6D8D81AA" w14:textId="77777777" w:rsidTr="00822F7F">
        <w:trPr>
          <w:trHeight w:val="294"/>
          <w:jc w:val="center"/>
        </w:trPr>
        <w:tc>
          <w:tcPr>
            <w:tcW w:w="3698" w:type="dxa"/>
          </w:tcPr>
          <w:p w14:paraId="446D48B0" w14:textId="77777777" w:rsidR="00CA7DC2" w:rsidRPr="00701AB5" w:rsidRDefault="00E87EAB" w:rsidP="00822F7F">
            <w:pPr>
              <w:jc w:val="center"/>
              <w:rPr>
                <w:color w:val="000000" w:themeColor="text1"/>
                <w:sz w:val="26"/>
                <w:szCs w:val="26"/>
              </w:rPr>
            </w:pPr>
            <w:r w:rsidRPr="00701AB5">
              <w:rPr>
                <w:color w:val="000000" w:themeColor="text1"/>
                <w:sz w:val="26"/>
                <w:szCs w:val="26"/>
              </w:rPr>
              <w:t xml:space="preserve">Số: </w:t>
            </w:r>
            <w:r w:rsidR="00B04E0A" w:rsidRPr="00701AB5">
              <w:rPr>
                <w:color w:val="000000" w:themeColor="text1"/>
                <w:sz w:val="26"/>
                <w:szCs w:val="26"/>
              </w:rPr>
              <w:t xml:space="preserve"> </w:t>
            </w:r>
            <w:r w:rsidR="0085158C" w:rsidRPr="00701AB5">
              <w:rPr>
                <w:color w:val="000000" w:themeColor="text1"/>
                <w:sz w:val="26"/>
                <w:szCs w:val="26"/>
              </w:rPr>
              <w:t xml:space="preserve">  </w:t>
            </w:r>
            <w:r w:rsidR="005B6964" w:rsidRPr="00701AB5">
              <w:rPr>
                <w:color w:val="000000" w:themeColor="text1"/>
                <w:sz w:val="26"/>
                <w:szCs w:val="26"/>
              </w:rPr>
              <w:t xml:space="preserve"> </w:t>
            </w:r>
            <w:r w:rsidR="00BD69F8" w:rsidRPr="00701AB5">
              <w:rPr>
                <w:color w:val="000000" w:themeColor="text1"/>
                <w:sz w:val="26"/>
                <w:szCs w:val="26"/>
              </w:rPr>
              <w:t xml:space="preserve"> </w:t>
            </w:r>
            <w:r w:rsidR="005B6964" w:rsidRPr="00701AB5">
              <w:rPr>
                <w:color w:val="000000" w:themeColor="text1"/>
                <w:sz w:val="26"/>
                <w:szCs w:val="26"/>
              </w:rPr>
              <w:t xml:space="preserve"> </w:t>
            </w:r>
            <w:r w:rsidR="0085158C" w:rsidRPr="00701AB5">
              <w:rPr>
                <w:color w:val="000000" w:themeColor="text1"/>
                <w:sz w:val="26"/>
                <w:szCs w:val="26"/>
              </w:rPr>
              <w:t xml:space="preserve"> </w:t>
            </w:r>
            <w:r w:rsidR="00B04E0A" w:rsidRPr="00701AB5">
              <w:rPr>
                <w:color w:val="000000" w:themeColor="text1"/>
                <w:sz w:val="26"/>
                <w:szCs w:val="26"/>
              </w:rPr>
              <w:t xml:space="preserve">   </w:t>
            </w:r>
            <w:r w:rsidRPr="00701AB5">
              <w:rPr>
                <w:color w:val="000000" w:themeColor="text1"/>
                <w:sz w:val="26"/>
                <w:szCs w:val="26"/>
              </w:rPr>
              <w:t>/TTr-UBND</w:t>
            </w:r>
          </w:p>
        </w:tc>
        <w:tc>
          <w:tcPr>
            <w:tcW w:w="5835" w:type="dxa"/>
          </w:tcPr>
          <w:p w14:paraId="2F8A73E9" w14:textId="61914540" w:rsidR="00E87EAB" w:rsidRPr="00701AB5" w:rsidRDefault="00E87EAB" w:rsidP="0009740E">
            <w:pPr>
              <w:pStyle w:val="Heading5"/>
              <w:jc w:val="right"/>
              <w:rPr>
                <w:rFonts w:ascii="Times New Roman" w:hAnsi="Times New Roman"/>
                <w:color w:val="000000" w:themeColor="text1"/>
                <w:szCs w:val="28"/>
              </w:rPr>
            </w:pPr>
            <w:r w:rsidRPr="00701AB5">
              <w:rPr>
                <w:rFonts w:ascii="Times New Roman" w:hAnsi="Times New Roman"/>
                <w:b w:val="0"/>
                <w:i/>
                <w:iCs/>
                <w:color w:val="000000" w:themeColor="text1"/>
                <w:sz w:val="28"/>
                <w:szCs w:val="28"/>
              </w:rPr>
              <w:t xml:space="preserve">Lạng Sơn, ngày </w:t>
            </w:r>
            <w:r w:rsidR="00C96655" w:rsidRPr="00701AB5">
              <w:rPr>
                <w:rFonts w:ascii="Times New Roman" w:hAnsi="Times New Roman"/>
                <w:b w:val="0"/>
                <w:i/>
                <w:iCs/>
                <w:color w:val="000000" w:themeColor="text1"/>
                <w:sz w:val="28"/>
                <w:szCs w:val="28"/>
              </w:rPr>
              <w:t xml:space="preserve">   </w:t>
            </w:r>
            <w:r w:rsidR="00B04E0A" w:rsidRPr="00701AB5">
              <w:rPr>
                <w:rFonts w:ascii="Times New Roman" w:hAnsi="Times New Roman"/>
                <w:b w:val="0"/>
                <w:i/>
                <w:iCs/>
                <w:color w:val="000000" w:themeColor="text1"/>
                <w:sz w:val="28"/>
                <w:szCs w:val="28"/>
              </w:rPr>
              <w:t xml:space="preserve"> </w:t>
            </w:r>
            <w:r w:rsidRPr="00701AB5">
              <w:rPr>
                <w:rFonts w:ascii="Times New Roman" w:hAnsi="Times New Roman"/>
                <w:b w:val="0"/>
                <w:i/>
                <w:iCs/>
                <w:color w:val="000000" w:themeColor="text1"/>
                <w:sz w:val="28"/>
                <w:szCs w:val="28"/>
              </w:rPr>
              <w:t xml:space="preserve"> tháng</w:t>
            </w:r>
            <w:r w:rsidR="00045ED4">
              <w:rPr>
                <w:rFonts w:ascii="Times New Roman" w:hAnsi="Times New Roman"/>
                <w:b w:val="0"/>
                <w:i/>
                <w:iCs/>
                <w:color w:val="000000" w:themeColor="text1"/>
                <w:sz w:val="28"/>
                <w:szCs w:val="28"/>
              </w:rPr>
              <w:t xml:space="preserve"> </w:t>
            </w:r>
            <w:r w:rsidR="0009740E">
              <w:rPr>
                <w:rFonts w:ascii="Times New Roman" w:hAnsi="Times New Roman"/>
                <w:b w:val="0"/>
                <w:i/>
                <w:iCs/>
                <w:color w:val="000000" w:themeColor="text1"/>
                <w:sz w:val="28"/>
                <w:szCs w:val="28"/>
              </w:rPr>
              <w:t>02</w:t>
            </w:r>
            <w:r w:rsidR="00C1722B">
              <w:rPr>
                <w:rFonts w:ascii="Times New Roman" w:hAnsi="Times New Roman"/>
                <w:b w:val="0"/>
                <w:i/>
                <w:iCs/>
                <w:color w:val="000000" w:themeColor="text1"/>
                <w:sz w:val="28"/>
                <w:szCs w:val="28"/>
              </w:rPr>
              <w:t xml:space="preserve"> năm 2026</w:t>
            </w:r>
          </w:p>
        </w:tc>
      </w:tr>
    </w:tbl>
    <w:p w14:paraId="6F93E62E" w14:textId="0A632F9D" w:rsidR="00F51D50" w:rsidRDefault="00822F7F" w:rsidP="00822F7F">
      <w:pPr>
        <w:rPr>
          <w:b/>
          <w:color w:val="000000" w:themeColor="text1"/>
          <w:lang w:val="vi-VN"/>
        </w:rPr>
      </w:pPr>
      <w:r>
        <w:rPr>
          <w:b/>
          <w:noProof/>
          <w:color w:val="000000" w:themeColor="text1"/>
        </w:rPr>
        <mc:AlternateContent>
          <mc:Choice Requires="wps">
            <w:drawing>
              <wp:anchor distT="0" distB="0" distL="114300" distR="114300" simplePos="0" relativeHeight="251659264" behindDoc="1" locked="0" layoutInCell="1" allowOverlap="1" wp14:anchorId="1A264FB0" wp14:editId="40479098">
                <wp:simplePos x="0" y="0"/>
                <wp:positionH relativeFrom="column">
                  <wp:posOffset>2515</wp:posOffset>
                </wp:positionH>
                <wp:positionV relativeFrom="paragraph">
                  <wp:posOffset>151714</wp:posOffset>
                </wp:positionV>
                <wp:extent cx="987552" cy="292608"/>
                <wp:effectExtent l="0" t="0" r="22225" b="12700"/>
                <wp:wrapNone/>
                <wp:docPr id="2" name="Rectangle 2"/>
                <wp:cNvGraphicFramePr/>
                <a:graphic xmlns:a="http://schemas.openxmlformats.org/drawingml/2006/main">
                  <a:graphicData uri="http://schemas.microsoft.com/office/word/2010/wordprocessingShape">
                    <wps:wsp>
                      <wps:cNvSpPr/>
                      <wps:spPr>
                        <a:xfrm>
                          <a:off x="0" y="0"/>
                          <a:ext cx="987552" cy="292608"/>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Rectangle 2" o:spid="_x0000_s1026" style="position:absolute;margin-left:.2pt;margin-top:11.95pt;width:77.75pt;height:23.05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" fillcolor="white [3201]" strokecolor="black [3200]" strokeweight="2pt"/>
            </w:pict>
          </mc:Fallback>
        </mc:AlternateContent>
      </w:r>
    </w:p>
    <w:p w14:paraId="0B08371E" w14:textId="7464D950" w:rsidR="00822F7F" w:rsidRPr="00822F7F" w:rsidRDefault="00822F7F" w:rsidP="00822F7F">
      <w:pPr>
        <w:rPr>
          <w:b/>
          <w:color w:val="000000" w:themeColor="text1"/>
          <w:lang w:val="vi-VN"/>
        </w:rPr>
      </w:pPr>
      <w:r>
        <w:rPr>
          <w:b/>
          <w:color w:val="000000" w:themeColor="text1"/>
          <w:lang w:val="vi-VN"/>
        </w:rPr>
        <w:t xml:space="preserve">  </w:t>
      </w:r>
      <w:r w:rsidR="001031D6">
        <w:rPr>
          <w:b/>
          <w:color w:val="000000" w:themeColor="text1"/>
          <w:lang w:val="vi-VN"/>
        </w:rPr>
        <w:t>DỰ THẢO</w:t>
      </w:r>
    </w:p>
    <w:p w14:paraId="696D6DA1" w14:textId="0C3F32FE" w:rsidR="00B43332" w:rsidRPr="0009740E" w:rsidRDefault="00B43332" w:rsidP="00BD69F8">
      <w:pPr>
        <w:jc w:val="center"/>
        <w:rPr>
          <w:b/>
          <w:color w:val="000000" w:themeColor="text1"/>
          <w:lang w:val="vi-VN"/>
        </w:rPr>
      </w:pPr>
      <w:r w:rsidRPr="0009740E">
        <w:rPr>
          <w:b/>
          <w:color w:val="000000" w:themeColor="text1"/>
          <w:lang w:val="vi-VN"/>
        </w:rPr>
        <w:t>TỜ TRÌNH</w:t>
      </w:r>
    </w:p>
    <w:p w14:paraId="2613AA55" w14:textId="76BD19AD" w:rsidR="00701AB5" w:rsidRPr="0009740E" w:rsidRDefault="00641A1A" w:rsidP="004E799B">
      <w:pPr>
        <w:tabs>
          <w:tab w:val="right" w:leader="dot" w:pos="8640"/>
        </w:tabs>
        <w:jc w:val="center"/>
        <w:rPr>
          <w:b/>
          <w:bCs/>
          <w:color w:val="000000" w:themeColor="text1"/>
          <w:lang w:val="vi-VN"/>
        </w:rPr>
      </w:pPr>
      <w:r w:rsidRPr="0009740E">
        <w:rPr>
          <w:b/>
          <w:bCs/>
          <w:iCs/>
          <w:color w:val="000000" w:themeColor="text1"/>
          <w:lang w:val="vi-VN"/>
        </w:rPr>
        <w:t xml:space="preserve">Về việc </w:t>
      </w:r>
      <w:r w:rsidR="00701AB5" w:rsidRPr="0009740E">
        <w:rPr>
          <w:b/>
          <w:bCs/>
          <w:iCs/>
          <w:color w:val="000000" w:themeColor="text1"/>
          <w:lang w:val="vi-VN"/>
        </w:rPr>
        <w:t>xây dựng</w:t>
      </w:r>
      <w:r w:rsidR="00701AB5" w:rsidRPr="0009740E">
        <w:rPr>
          <w:b/>
          <w:bCs/>
          <w:color w:val="000000" w:themeColor="text1"/>
          <w:lang w:val="vi-VN"/>
        </w:rPr>
        <w:t xml:space="preserve"> </w:t>
      </w:r>
      <w:r w:rsidR="002642B1" w:rsidRPr="00C02B74">
        <w:rPr>
          <w:b/>
          <w:bCs/>
          <w:iCs/>
          <w:color w:val="000000" w:themeColor="text1"/>
          <w:spacing w:val="-10"/>
          <w:lang w:val="nl-NL"/>
        </w:rPr>
        <w:t xml:space="preserve">Nghị quyết </w:t>
      </w:r>
      <w:r w:rsidR="004E799B" w:rsidRPr="00C02B74">
        <w:rPr>
          <w:b/>
          <w:bCs/>
          <w:color w:val="000000" w:themeColor="text1"/>
          <w:lang w:val="vi-VN"/>
        </w:rPr>
        <w:t xml:space="preserve">sửa đổi, bổ sung </w:t>
      </w:r>
      <w:r w:rsidR="002642B1" w:rsidRPr="0009740E">
        <w:rPr>
          <w:b/>
          <w:bCs/>
          <w:color w:val="000000" w:themeColor="text1"/>
          <w:lang w:val="vi-VN"/>
        </w:rPr>
        <w:t>một số điều của</w:t>
      </w:r>
    </w:p>
    <w:p w14:paraId="7D153A42" w14:textId="37169575" w:rsidR="00701AB5" w:rsidRPr="00C02B74" w:rsidRDefault="002642B1" w:rsidP="004E799B">
      <w:pPr>
        <w:tabs>
          <w:tab w:val="right" w:leader="dot" w:pos="8640"/>
        </w:tabs>
        <w:jc w:val="center"/>
        <w:rPr>
          <w:b/>
          <w:bCs/>
          <w:color w:val="000000" w:themeColor="text1"/>
          <w:spacing w:val="-4"/>
          <w:shd w:val="clear" w:color="auto" w:fill="FFFFFF"/>
          <w:lang w:val="nl-NL"/>
        </w:rPr>
      </w:pPr>
      <w:r w:rsidRPr="0009740E">
        <w:rPr>
          <w:b/>
          <w:bCs/>
          <w:color w:val="000000" w:themeColor="text1"/>
          <w:lang w:val="vi-VN"/>
        </w:rPr>
        <w:t xml:space="preserve"> </w:t>
      </w:r>
      <w:r w:rsidR="004E799B" w:rsidRPr="00C02B74">
        <w:rPr>
          <w:b/>
          <w:bCs/>
          <w:color w:val="000000" w:themeColor="text1"/>
          <w:lang w:val="vi-VN"/>
        </w:rPr>
        <w:t>Nghị quyết</w:t>
      </w:r>
      <w:r w:rsidR="004E799B" w:rsidRPr="00C02B74">
        <w:rPr>
          <w:b/>
          <w:bCs/>
          <w:color w:val="000000" w:themeColor="text1"/>
          <w:lang w:val="nl-NL"/>
        </w:rPr>
        <w:t xml:space="preserve"> số 22/2022/NQ-HĐND </w:t>
      </w:r>
      <w:r w:rsidR="00A73E02" w:rsidRPr="00C02B74">
        <w:rPr>
          <w:b/>
          <w:bCs/>
          <w:color w:val="000000" w:themeColor="text1"/>
          <w:lang w:val="vi-VN"/>
        </w:rPr>
        <w:t xml:space="preserve">ngày 10/12/2022 </w:t>
      </w:r>
      <w:r w:rsidR="004E799B" w:rsidRPr="00C02B74">
        <w:rPr>
          <w:b/>
          <w:bCs/>
          <w:color w:val="000000" w:themeColor="text1"/>
          <w:lang w:val="nl-NL"/>
        </w:rPr>
        <w:t>của HĐND tỉnh q</w:t>
      </w:r>
      <w:r w:rsidR="004E799B" w:rsidRPr="00C02B74">
        <w:rPr>
          <w:b/>
          <w:bCs/>
          <w:color w:val="000000" w:themeColor="text1"/>
          <w:lang w:val="vi-VN"/>
        </w:rPr>
        <w:t xml:space="preserve">uy định </w:t>
      </w:r>
      <w:r w:rsidR="004E799B" w:rsidRPr="00C02B74">
        <w:rPr>
          <w:b/>
          <w:bCs/>
          <w:color w:val="000000" w:themeColor="text1"/>
          <w:lang w:val="nl-NL"/>
        </w:rPr>
        <w:t xml:space="preserve">chính sách </w:t>
      </w:r>
      <w:r w:rsidR="004E799B" w:rsidRPr="00C02B74">
        <w:rPr>
          <w:b/>
          <w:bCs/>
          <w:color w:val="000000" w:themeColor="text1"/>
          <w:shd w:val="clear" w:color="auto" w:fill="FFFFFF"/>
          <w:lang w:val="nl-NL"/>
        </w:rPr>
        <w:t xml:space="preserve">hỗ trợ rủi ro </w:t>
      </w:r>
      <w:r w:rsidR="004E799B" w:rsidRPr="00C02B74">
        <w:rPr>
          <w:b/>
          <w:bCs/>
          <w:color w:val="000000" w:themeColor="text1"/>
          <w:spacing w:val="-4"/>
          <w:shd w:val="clear" w:color="auto" w:fill="FFFFFF"/>
          <w:lang w:val="nl-NL"/>
        </w:rPr>
        <w:t>trong công tác tiêm phòng gia súc</w:t>
      </w:r>
    </w:p>
    <w:p w14:paraId="3268EA7E" w14:textId="77777777" w:rsidR="004E799B" w:rsidRPr="00C02B74" w:rsidRDefault="004E799B" w:rsidP="004E799B">
      <w:pPr>
        <w:tabs>
          <w:tab w:val="right" w:leader="dot" w:pos="8640"/>
        </w:tabs>
        <w:jc w:val="center"/>
        <w:rPr>
          <w:b/>
          <w:bCs/>
          <w:color w:val="000000" w:themeColor="text1"/>
          <w:lang w:val="nl-NL"/>
        </w:rPr>
      </w:pPr>
      <w:r w:rsidRPr="00C02B74">
        <w:rPr>
          <w:b/>
          <w:bCs/>
          <w:color w:val="000000" w:themeColor="text1"/>
          <w:spacing w:val="-4"/>
          <w:shd w:val="clear" w:color="auto" w:fill="FFFFFF"/>
          <w:lang w:val="nl-NL"/>
        </w:rPr>
        <w:t xml:space="preserve"> trên địa </w:t>
      </w:r>
      <w:r w:rsidR="00074624" w:rsidRPr="00C02B74">
        <w:rPr>
          <w:b/>
          <w:bCs/>
          <w:color w:val="000000" w:themeColor="text1"/>
          <w:spacing w:val="-4"/>
          <w:shd w:val="clear" w:color="auto" w:fill="FFFFFF"/>
          <w:lang w:val="nl-NL"/>
        </w:rPr>
        <w:t>bàn tỉnh Lạng Sơn giai đoạn 202</w:t>
      </w:r>
      <w:r w:rsidR="00074624" w:rsidRPr="00C02B74">
        <w:rPr>
          <w:b/>
          <w:bCs/>
          <w:color w:val="000000" w:themeColor="text1"/>
          <w:spacing w:val="-4"/>
          <w:shd w:val="clear" w:color="auto" w:fill="FFFFFF"/>
          <w:lang w:val="vi-VN"/>
        </w:rPr>
        <w:t>2</w:t>
      </w:r>
      <w:r w:rsidRPr="00C02B74">
        <w:rPr>
          <w:b/>
          <w:bCs/>
          <w:color w:val="000000" w:themeColor="text1"/>
          <w:spacing w:val="-4"/>
          <w:shd w:val="clear" w:color="auto" w:fill="FFFFFF"/>
          <w:lang w:val="nl-NL"/>
        </w:rPr>
        <w:t>-2030</w:t>
      </w:r>
    </w:p>
    <w:p w14:paraId="7DF8A8A1" w14:textId="77777777" w:rsidR="00AE19E9" w:rsidRPr="00701AB5" w:rsidRDefault="00B15184" w:rsidP="00CA7DC2">
      <w:pPr>
        <w:tabs>
          <w:tab w:val="right" w:leader="dot" w:pos="8640"/>
        </w:tabs>
        <w:jc w:val="center"/>
        <w:rPr>
          <w:b/>
          <w:color w:val="000000" w:themeColor="text1"/>
          <w:lang w:val="vi-VN"/>
        </w:rPr>
      </w:pPr>
      <w:r w:rsidRPr="00701AB5">
        <w:rPr>
          <w:b/>
          <w:noProof/>
          <w:color w:val="000000" w:themeColor="text1"/>
        </w:rPr>
        <mc:AlternateContent>
          <mc:Choice Requires="wps">
            <w:drawing>
              <wp:anchor distT="0" distB="0" distL="114300" distR="114300" simplePos="0" relativeHeight="251656192" behindDoc="0" locked="0" layoutInCell="1" allowOverlap="1" wp14:anchorId="27BD7DAF" wp14:editId="2B8B6021">
                <wp:simplePos x="0" y="0"/>
                <wp:positionH relativeFrom="column">
                  <wp:posOffset>2148205</wp:posOffset>
                </wp:positionH>
                <wp:positionV relativeFrom="paragraph">
                  <wp:posOffset>26035</wp:posOffset>
                </wp:positionV>
                <wp:extent cx="1511300" cy="0"/>
                <wp:effectExtent l="5080" t="6985" r="7620" b="12065"/>
                <wp:wrapNone/>
                <wp:docPr id="1" name="Line 5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511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7FEDD2F6" id="Line 50"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69.15pt,2.05pt" to="288.15pt,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"/>
            </w:pict>
          </mc:Fallback>
        </mc:AlternateContent>
      </w:r>
    </w:p>
    <w:p w14:paraId="476A25EB" w14:textId="77777777" w:rsidR="00B43332" w:rsidRPr="00701AB5" w:rsidRDefault="00B43332" w:rsidP="0009740E">
      <w:pPr>
        <w:spacing w:before="120"/>
        <w:jc w:val="center"/>
        <w:rPr>
          <w:color w:val="000000" w:themeColor="text1"/>
          <w:lang w:val="nl-NL"/>
        </w:rPr>
      </w:pPr>
      <w:r w:rsidRPr="00701AB5">
        <w:rPr>
          <w:color w:val="000000" w:themeColor="text1"/>
          <w:lang w:val="nl-NL"/>
        </w:rPr>
        <w:t xml:space="preserve"> Kính gửi: </w:t>
      </w:r>
      <w:r w:rsidR="00D826C6" w:rsidRPr="00701AB5">
        <w:rPr>
          <w:color w:val="000000" w:themeColor="text1"/>
          <w:lang w:val="nl-NL"/>
        </w:rPr>
        <w:t xml:space="preserve">Thường trực </w:t>
      </w:r>
      <w:r w:rsidR="0014490B" w:rsidRPr="00701AB5">
        <w:rPr>
          <w:color w:val="000000" w:themeColor="text1"/>
          <w:highlight w:val="white"/>
          <w:lang w:val="nl-NL"/>
        </w:rPr>
        <w:t>Hội đồ</w:t>
      </w:r>
      <w:bookmarkStart w:id="0" w:name="_GoBack"/>
      <w:bookmarkEnd w:id="0"/>
      <w:r w:rsidR="0014490B" w:rsidRPr="00701AB5">
        <w:rPr>
          <w:color w:val="000000" w:themeColor="text1"/>
          <w:highlight w:val="white"/>
          <w:lang w:val="nl-NL"/>
        </w:rPr>
        <w:t>ng nhân dân</w:t>
      </w:r>
      <w:r w:rsidR="0014490B" w:rsidRPr="00701AB5">
        <w:rPr>
          <w:color w:val="000000" w:themeColor="text1"/>
          <w:lang w:val="nl-NL"/>
        </w:rPr>
        <w:t xml:space="preserve"> </w:t>
      </w:r>
      <w:r w:rsidRPr="00701AB5">
        <w:rPr>
          <w:color w:val="000000" w:themeColor="text1"/>
          <w:lang w:val="nl-NL"/>
        </w:rPr>
        <w:t>tỉnh</w:t>
      </w:r>
      <w:r w:rsidR="00310014" w:rsidRPr="00701AB5">
        <w:rPr>
          <w:color w:val="000000" w:themeColor="text1"/>
          <w:lang w:val="nl-NL"/>
        </w:rPr>
        <w:t>.</w:t>
      </w:r>
    </w:p>
    <w:p w14:paraId="4E3D84E8" w14:textId="77777777" w:rsidR="00BD69F8" w:rsidRPr="00701AB5" w:rsidRDefault="00BD69F8" w:rsidP="00BD69F8">
      <w:pPr>
        <w:tabs>
          <w:tab w:val="right" w:leader="dot" w:pos="8640"/>
        </w:tabs>
        <w:spacing w:before="120"/>
        <w:ind w:firstLine="709"/>
        <w:jc w:val="both"/>
        <w:rPr>
          <w:color w:val="000000" w:themeColor="text1"/>
          <w:lang w:val="vi-VN"/>
        </w:rPr>
      </w:pPr>
    </w:p>
    <w:p w14:paraId="756F7265" w14:textId="40E68BCB" w:rsidR="007B0706" w:rsidRPr="00822F7F" w:rsidRDefault="002642B1" w:rsidP="007B0706">
      <w:pPr>
        <w:spacing w:before="120" w:after="120"/>
        <w:ind w:firstLine="720"/>
        <w:jc w:val="both"/>
        <w:rPr>
          <w:color w:val="000000" w:themeColor="text1"/>
          <w:lang w:val="vi-VN"/>
        </w:rPr>
      </w:pPr>
      <w:r w:rsidRPr="00C1722B">
        <w:rPr>
          <w:color w:val="000000" w:themeColor="text1"/>
          <w:lang w:val="vi-VN"/>
        </w:rPr>
        <w:t>Thực hiện Luật Ban hành văn bản quy phạm pháp luật ngày 29</w:t>
      </w:r>
      <w:r w:rsidR="00C02B74" w:rsidRPr="00822F7F">
        <w:rPr>
          <w:color w:val="000000" w:themeColor="text1"/>
          <w:lang w:val="vi-VN"/>
        </w:rPr>
        <w:t xml:space="preserve"> </w:t>
      </w:r>
      <w:r w:rsidRPr="00C1722B">
        <w:rPr>
          <w:color w:val="000000" w:themeColor="text1"/>
          <w:lang w:val="vi-VN"/>
        </w:rPr>
        <w:t xml:space="preserve">tháng 02 năm 2025; Luật sửa đổi, bổ sung một số điều của Luật ban hành văn bản quy phạm pháp luật ngày 25 tháng 6 năm 2025; Nghị định số 78/2025/NĐ-CP ngày 01 tháng 4 năm 2025 của Chính phủ quy định chi tiết một số điều và biện pháp để tổ chức, hướng dẫn thi hành Luật Ban hành văn bản quy phạm pháp luật; </w:t>
      </w:r>
      <w:r w:rsidRPr="00C1722B">
        <w:rPr>
          <w:iCs/>
          <w:color w:val="000000" w:themeColor="text1"/>
          <w:szCs w:val="20"/>
          <w:lang w:val="vi-VN"/>
        </w:rPr>
        <w:t xml:space="preserve">Nghị định </w:t>
      </w:r>
      <w:r w:rsidRPr="00701AB5">
        <w:rPr>
          <w:bCs/>
          <w:color w:val="000000" w:themeColor="text1"/>
          <w:szCs w:val="20"/>
          <w:lang w:val="nl-NL"/>
        </w:rPr>
        <w:t xml:space="preserve">số 187/2025/NĐ-CP ngày 01 tháng 7 năm 2025 của Chính phủ </w:t>
      </w:r>
      <w:r w:rsidRPr="00C1722B">
        <w:rPr>
          <w:iCs/>
          <w:color w:val="000000" w:themeColor="text1"/>
          <w:szCs w:val="20"/>
          <w:lang w:val="vi-VN"/>
        </w:rPr>
        <w:t>sửa đổi, bổ sung một số điều của Nghị định số 78/2025/NĐ-CP</w:t>
      </w:r>
      <w:r w:rsidR="007B0706" w:rsidRPr="00822F7F">
        <w:rPr>
          <w:color w:val="000000" w:themeColor="text1"/>
          <w:lang w:val="vi-VN"/>
        </w:rPr>
        <w:t xml:space="preserve">; </w:t>
      </w:r>
      <w:r w:rsidR="001B0B50" w:rsidRPr="00822F7F">
        <w:rPr>
          <w:color w:val="000000" w:themeColor="text1"/>
          <w:lang w:val="vi-VN"/>
        </w:rPr>
        <w:t>C</w:t>
      </w:r>
      <w:r w:rsidR="001B0B50" w:rsidRPr="0034316B">
        <w:rPr>
          <w:lang w:val="nl-NL"/>
        </w:rPr>
        <w:t xml:space="preserve">ông văn số 159/TB-HĐND ngày 29/01/2026 của Hội đồng nhân dân tỉnh về việc đăng ký xây dựng Nghị quyết sửa đổi, </w:t>
      </w:r>
      <w:r w:rsidR="001B0B50">
        <w:rPr>
          <w:lang w:val="nl-NL"/>
        </w:rPr>
        <w:t>bổ sung một số điều của Nghị q</w:t>
      </w:r>
      <w:r w:rsidR="001B0B50" w:rsidRPr="0034316B">
        <w:rPr>
          <w:lang w:val="nl-NL"/>
        </w:rPr>
        <w:t>uyết số 22/2022/NQ-HĐND ngày 10/12/2022 của HĐND tỉnh quy định chính sách hỗ trợ rủi ro trong công tác tiêm phòng gia súc trên địa bàn tỉnh Lạng Sơn giai đoạn 2022-2030</w:t>
      </w:r>
    </w:p>
    <w:p w14:paraId="63728B56" w14:textId="46768D00" w:rsidR="002642B1" w:rsidRPr="00C1722B" w:rsidRDefault="002642B1" w:rsidP="00F51D50">
      <w:pPr>
        <w:spacing w:before="120" w:after="120"/>
        <w:ind w:firstLine="720"/>
        <w:jc w:val="both"/>
        <w:rPr>
          <w:color w:val="000000" w:themeColor="text1"/>
          <w:lang w:val="vi-VN"/>
        </w:rPr>
      </w:pPr>
      <w:r w:rsidRPr="00C1722B">
        <w:rPr>
          <w:color w:val="000000" w:themeColor="text1"/>
          <w:spacing w:val="2"/>
          <w:lang w:val="vi-VN"/>
        </w:rPr>
        <w:t xml:space="preserve">Ủy ban nhân dân tỉnh trình Thường trực Hội đồng nhân dân tỉnh xem xét, </w:t>
      </w:r>
      <w:r w:rsidR="001B0B50" w:rsidRPr="00822F7F">
        <w:rPr>
          <w:color w:val="000000" w:themeColor="text1"/>
          <w:spacing w:val="2"/>
          <w:lang w:val="vi-VN"/>
        </w:rPr>
        <w:t>ban hành</w:t>
      </w:r>
      <w:r w:rsidRPr="00C1722B">
        <w:rPr>
          <w:color w:val="000000" w:themeColor="text1"/>
          <w:spacing w:val="2"/>
          <w:lang w:val="vi-VN"/>
        </w:rPr>
        <w:t xml:space="preserve"> </w:t>
      </w:r>
      <w:r w:rsidRPr="00C1722B">
        <w:rPr>
          <w:bCs/>
          <w:color w:val="000000" w:themeColor="text1"/>
          <w:lang w:val="vi-VN"/>
        </w:rPr>
        <w:t>Nghị quyết sửa đổi, bổ sung một số điều tại</w:t>
      </w:r>
      <w:r w:rsidRPr="00701AB5">
        <w:rPr>
          <w:b/>
          <w:color w:val="000000" w:themeColor="text1"/>
          <w:lang w:val="nl-NL"/>
        </w:rPr>
        <w:t xml:space="preserve"> </w:t>
      </w:r>
      <w:r w:rsidRPr="00701AB5">
        <w:rPr>
          <w:bCs/>
          <w:color w:val="000000" w:themeColor="text1"/>
          <w:lang w:val="vi-VN"/>
        </w:rPr>
        <w:t>Nghị quyết</w:t>
      </w:r>
      <w:r w:rsidRPr="00701AB5">
        <w:rPr>
          <w:bCs/>
          <w:color w:val="000000" w:themeColor="text1"/>
          <w:lang w:val="nl-NL"/>
        </w:rPr>
        <w:t xml:space="preserve"> số 22/2022/NQ-HĐND</w:t>
      </w:r>
      <w:r w:rsidR="00FA692E">
        <w:rPr>
          <w:bCs/>
          <w:color w:val="000000" w:themeColor="text1"/>
          <w:lang w:val="nl-NL"/>
        </w:rPr>
        <w:t xml:space="preserve"> </w:t>
      </w:r>
      <w:r w:rsidR="00FA692E" w:rsidRPr="00C1722B">
        <w:rPr>
          <w:bCs/>
          <w:color w:val="000000" w:themeColor="text1"/>
          <w:lang w:val="vi-VN"/>
        </w:rPr>
        <w:t xml:space="preserve">ngày 10/12/2022 </w:t>
      </w:r>
      <w:r w:rsidRPr="00701AB5">
        <w:rPr>
          <w:bCs/>
          <w:color w:val="000000" w:themeColor="text1"/>
          <w:lang w:val="nl-NL"/>
        </w:rPr>
        <w:t>của HĐND tỉnh q</w:t>
      </w:r>
      <w:r w:rsidRPr="00701AB5">
        <w:rPr>
          <w:bCs/>
          <w:color w:val="000000" w:themeColor="text1"/>
          <w:lang w:val="vi-VN"/>
        </w:rPr>
        <w:t xml:space="preserve">uy định </w:t>
      </w:r>
      <w:r w:rsidRPr="00701AB5">
        <w:rPr>
          <w:bCs/>
          <w:color w:val="000000" w:themeColor="text1"/>
          <w:lang w:val="nl-NL"/>
        </w:rPr>
        <w:t xml:space="preserve">chính sách </w:t>
      </w:r>
      <w:r w:rsidRPr="00701AB5">
        <w:rPr>
          <w:color w:val="000000" w:themeColor="text1"/>
          <w:shd w:val="clear" w:color="auto" w:fill="FFFFFF"/>
          <w:lang w:val="nl-NL"/>
        </w:rPr>
        <w:t xml:space="preserve">hỗ trợ rủi ro </w:t>
      </w:r>
      <w:r w:rsidRPr="00701AB5">
        <w:rPr>
          <w:color w:val="000000" w:themeColor="text1"/>
          <w:spacing w:val="-4"/>
          <w:shd w:val="clear" w:color="auto" w:fill="FFFFFF"/>
          <w:lang w:val="nl-NL"/>
        </w:rPr>
        <w:t>trong công tác tiêm phòng gia súc trên địa bàn tỉnh Lạng Sơn giai đoạn 202</w:t>
      </w:r>
      <w:r w:rsidRPr="00701AB5">
        <w:rPr>
          <w:color w:val="000000" w:themeColor="text1"/>
          <w:spacing w:val="-4"/>
          <w:shd w:val="clear" w:color="auto" w:fill="FFFFFF"/>
          <w:lang w:val="vi-VN"/>
        </w:rPr>
        <w:t>2</w:t>
      </w:r>
      <w:r w:rsidRPr="00701AB5">
        <w:rPr>
          <w:color w:val="000000" w:themeColor="text1"/>
          <w:spacing w:val="-4"/>
          <w:shd w:val="clear" w:color="auto" w:fill="FFFFFF"/>
          <w:lang w:val="nl-NL"/>
        </w:rPr>
        <w:t>-2030</w:t>
      </w:r>
      <w:r w:rsidR="00E62992">
        <w:rPr>
          <w:color w:val="000000" w:themeColor="text1"/>
          <w:spacing w:val="-4"/>
          <w:shd w:val="clear" w:color="auto" w:fill="FFFFFF"/>
          <w:lang w:val="nl-NL"/>
        </w:rPr>
        <w:t>,</w:t>
      </w:r>
      <w:r w:rsidR="001751BA" w:rsidRPr="00701AB5">
        <w:rPr>
          <w:color w:val="000000" w:themeColor="text1"/>
          <w:spacing w:val="-4"/>
          <w:shd w:val="clear" w:color="auto" w:fill="FFFFFF"/>
          <w:lang w:val="nl-NL"/>
        </w:rPr>
        <w:t xml:space="preserve"> như sau:</w:t>
      </w:r>
    </w:p>
    <w:p w14:paraId="3C583DF4" w14:textId="77777777" w:rsidR="00AC6D35" w:rsidRPr="00C1722B" w:rsidRDefault="00AC6D35" w:rsidP="00F51D50">
      <w:pPr>
        <w:spacing w:before="120" w:after="120"/>
        <w:ind w:firstLine="720"/>
        <w:jc w:val="both"/>
        <w:rPr>
          <w:b/>
          <w:color w:val="000000" w:themeColor="text1"/>
          <w:lang w:val="vi-VN"/>
        </w:rPr>
      </w:pPr>
      <w:r w:rsidRPr="00C1722B">
        <w:rPr>
          <w:b/>
          <w:color w:val="000000" w:themeColor="text1"/>
          <w:lang w:val="vi-VN"/>
        </w:rPr>
        <w:t>I. TÊN DỰ THẢO NGHỊ QUYẾT</w:t>
      </w:r>
    </w:p>
    <w:p w14:paraId="204DA012" w14:textId="77777777" w:rsidR="00AC6D35" w:rsidRPr="00C1722B" w:rsidRDefault="00AC6D35" w:rsidP="00F51D50">
      <w:pPr>
        <w:spacing w:before="120" w:after="120"/>
        <w:ind w:firstLine="720"/>
        <w:jc w:val="both"/>
        <w:rPr>
          <w:color w:val="000000" w:themeColor="text1"/>
          <w:lang w:val="vi-VN"/>
        </w:rPr>
      </w:pPr>
      <w:r w:rsidRPr="00C1722B">
        <w:rPr>
          <w:color w:val="000000" w:themeColor="text1"/>
          <w:lang w:val="vi-VN"/>
        </w:rPr>
        <w:t xml:space="preserve">Nghị quyết </w:t>
      </w:r>
      <w:r w:rsidRPr="00C1722B">
        <w:rPr>
          <w:bCs/>
          <w:color w:val="000000" w:themeColor="text1"/>
          <w:lang w:val="vi-VN"/>
        </w:rPr>
        <w:t>sửa đổi, bổ sung một số điều của</w:t>
      </w:r>
      <w:r w:rsidRPr="00C1722B">
        <w:rPr>
          <w:color w:val="000000" w:themeColor="text1"/>
          <w:lang w:val="vi-VN"/>
        </w:rPr>
        <w:t xml:space="preserve"> </w:t>
      </w:r>
      <w:r w:rsidRPr="00C1722B">
        <w:rPr>
          <w:bCs/>
          <w:color w:val="000000" w:themeColor="text1"/>
          <w:lang w:val="vi-VN"/>
        </w:rPr>
        <w:t>Nghị quyết số 22/2022/NQ-HĐND ngày 10/12/2022 của HĐND tỉnh</w:t>
      </w:r>
      <w:r w:rsidRPr="00C1722B">
        <w:rPr>
          <w:color w:val="000000" w:themeColor="text1"/>
          <w:lang w:val="vi-VN"/>
        </w:rPr>
        <w:t xml:space="preserve"> </w:t>
      </w:r>
      <w:r w:rsidRPr="00701AB5">
        <w:rPr>
          <w:bCs/>
          <w:color w:val="000000" w:themeColor="text1"/>
          <w:lang w:val="nl-NL"/>
        </w:rPr>
        <w:t>q</w:t>
      </w:r>
      <w:r w:rsidRPr="00701AB5">
        <w:rPr>
          <w:bCs/>
          <w:color w:val="000000" w:themeColor="text1"/>
          <w:lang w:val="vi-VN"/>
        </w:rPr>
        <w:t xml:space="preserve">uy định </w:t>
      </w:r>
      <w:r w:rsidRPr="00701AB5">
        <w:rPr>
          <w:bCs/>
          <w:color w:val="000000" w:themeColor="text1"/>
          <w:lang w:val="nl-NL"/>
        </w:rPr>
        <w:t xml:space="preserve">chính sách </w:t>
      </w:r>
      <w:r w:rsidRPr="00701AB5">
        <w:rPr>
          <w:color w:val="000000" w:themeColor="text1"/>
          <w:shd w:val="clear" w:color="auto" w:fill="FFFFFF"/>
          <w:lang w:val="nl-NL"/>
        </w:rPr>
        <w:t xml:space="preserve">hỗ trợ rủi ro </w:t>
      </w:r>
      <w:r w:rsidRPr="00701AB5">
        <w:rPr>
          <w:color w:val="000000" w:themeColor="text1"/>
          <w:spacing w:val="-4"/>
          <w:shd w:val="clear" w:color="auto" w:fill="FFFFFF"/>
          <w:lang w:val="nl-NL"/>
        </w:rPr>
        <w:t>trong công tác tiêm phòng gia súc</w:t>
      </w:r>
      <w:r w:rsidRPr="00C1722B">
        <w:rPr>
          <w:color w:val="000000" w:themeColor="text1"/>
          <w:lang w:val="vi-VN"/>
        </w:rPr>
        <w:t xml:space="preserve"> </w:t>
      </w:r>
      <w:r w:rsidRPr="00701AB5">
        <w:rPr>
          <w:color w:val="000000" w:themeColor="text1"/>
          <w:spacing w:val="-4"/>
          <w:shd w:val="clear" w:color="auto" w:fill="FFFFFF"/>
          <w:lang w:val="nl-NL"/>
        </w:rPr>
        <w:t>trên địa bàn tỉnh Lạng Sơn giai đoạn 202</w:t>
      </w:r>
      <w:r w:rsidRPr="00701AB5">
        <w:rPr>
          <w:color w:val="000000" w:themeColor="text1"/>
          <w:spacing w:val="-4"/>
          <w:shd w:val="clear" w:color="auto" w:fill="FFFFFF"/>
          <w:lang w:val="vi-VN"/>
        </w:rPr>
        <w:t>2</w:t>
      </w:r>
      <w:r w:rsidRPr="00701AB5">
        <w:rPr>
          <w:color w:val="000000" w:themeColor="text1"/>
          <w:spacing w:val="-4"/>
          <w:shd w:val="clear" w:color="auto" w:fill="FFFFFF"/>
          <w:lang w:val="nl-NL"/>
        </w:rPr>
        <w:t>-2030</w:t>
      </w:r>
      <w:r w:rsidR="00CA2BD2">
        <w:rPr>
          <w:color w:val="000000" w:themeColor="text1"/>
          <w:spacing w:val="-4"/>
          <w:shd w:val="clear" w:color="auto" w:fill="FFFFFF"/>
          <w:lang w:val="nl-NL"/>
        </w:rPr>
        <w:t>.</w:t>
      </w:r>
    </w:p>
    <w:p w14:paraId="5D0291A1" w14:textId="77777777" w:rsidR="00AC6D35" w:rsidRPr="00C1722B" w:rsidRDefault="00AC6D35" w:rsidP="00F51D50">
      <w:pPr>
        <w:widowControl w:val="0"/>
        <w:spacing w:before="120" w:after="120"/>
        <w:ind w:firstLine="720"/>
        <w:jc w:val="both"/>
        <w:rPr>
          <w:color w:val="000000" w:themeColor="text1"/>
          <w:lang w:val="vi-VN"/>
        </w:rPr>
      </w:pPr>
      <w:r w:rsidRPr="00701AB5">
        <w:rPr>
          <w:b/>
          <w:color w:val="000000" w:themeColor="text1"/>
          <w:lang w:val="nb-NO"/>
        </w:rPr>
        <w:t xml:space="preserve">II. SỰ CẦN THIẾT BAN HÀNH </w:t>
      </w:r>
      <w:r w:rsidRPr="00C1722B">
        <w:rPr>
          <w:b/>
          <w:color w:val="000000" w:themeColor="text1"/>
          <w:lang w:val="vi-VN"/>
        </w:rPr>
        <w:t>NGHỊ QUYẾT</w:t>
      </w:r>
    </w:p>
    <w:p w14:paraId="4699A514" w14:textId="77777777" w:rsidR="00AC6D35" w:rsidRPr="00C1722B" w:rsidRDefault="00AC6D35" w:rsidP="00F51D50">
      <w:pPr>
        <w:widowControl w:val="0"/>
        <w:spacing w:before="120" w:after="120"/>
        <w:ind w:firstLine="720"/>
        <w:jc w:val="both"/>
        <w:rPr>
          <w:b/>
          <w:color w:val="000000" w:themeColor="text1"/>
          <w:lang w:val="vi-VN"/>
        </w:rPr>
      </w:pPr>
      <w:r w:rsidRPr="00C1722B">
        <w:rPr>
          <w:b/>
          <w:color w:val="000000" w:themeColor="text1"/>
          <w:lang w:val="vi-VN"/>
        </w:rPr>
        <w:t>1. Cơ sở chính trị, pháp lý</w:t>
      </w:r>
    </w:p>
    <w:p w14:paraId="0F5ED712" w14:textId="77777777" w:rsidR="00AC6D35" w:rsidRPr="00701AB5" w:rsidRDefault="00AC6D35" w:rsidP="00F51D50">
      <w:pPr>
        <w:widowControl w:val="0"/>
        <w:spacing w:before="120" w:after="120"/>
        <w:ind w:firstLine="720"/>
        <w:jc w:val="both"/>
        <w:rPr>
          <w:iCs/>
          <w:color w:val="000000" w:themeColor="text1"/>
          <w:lang w:val="nl-NL" w:eastAsia="zh-CN"/>
        </w:rPr>
      </w:pPr>
      <w:r w:rsidRPr="00701AB5">
        <w:rPr>
          <w:iCs/>
          <w:color w:val="000000" w:themeColor="text1"/>
          <w:lang w:val="nl-NL" w:eastAsia="zh-CN"/>
        </w:rPr>
        <w:t>- Luật Tổ chức chính quyền địa phương số 72/2025/QH15;</w:t>
      </w:r>
    </w:p>
    <w:p w14:paraId="446D891B" w14:textId="77777777" w:rsidR="00AC6D35" w:rsidRPr="00701AB5" w:rsidRDefault="00AC6D35" w:rsidP="00F51D50">
      <w:pPr>
        <w:widowControl w:val="0"/>
        <w:spacing w:before="120" w:after="120"/>
        <w:ind w:firstLine="720"/>
        <w:jc w:val="both"/>
        <w:rPr>
          <w:bCs/>
          <w:color w:val="000000" w:themeColor="text1"/>
          <w:lang w:val="vi-VN"/>
        </w:rPr>
      </w:pPr>
      <w:r w:rsidRPr="00C1722B">
        <w:rPr>
          <w:bCs/>
          <w:color w:val="000000" w:themeColor="text1"/>
          <w:lang w:val="nl-NL"/>
        </w:rPr>
        <w:t xml:space="preserve">- </w:t>
      </w:r>
      <w:r w:rsidR="00DF4E36" w:rsidRPr="0026604F">
        <w:rPr>
          <w:color w:val="000000"/>
          <w:lang w:val="nl-NL"/>
        </w:rPr>
        <w:t>Luật Ngân sách Nhà nước số 89/2025/QH15</w:t>
      </w:r>
      <w:r w:rsidRPr="00C1722B">
        <w:rPr>
          <w:bCs/>
          <w:color w:val="000000" w:themeColor="text1"/>
          <w:lang w:val="nl-NL"/>
        </w:rPr>
        <w:t>;</w:t>
      </w:r>
    </w:p>
    <w:p w14:paraId="3931BA29" w14:textId="77777777" w:rsidR="00AC6D35" w:rsidRPr="00C1722B" w:rsidRDefault="00AC6D35" w:rsidP="00F51D50">
      <w:pPr>
        <w:widowControl w:val="0"/>
        <w:spacing w:before="120" w:after="120"/>
        <w:ind w:firstLine="720"/>
        <w:jc w:val="both"/>
        <w:rPr>
          <w:iCs/>
          <w:color w:val="000000" w:themeColor="text1"/>
          <w:lang w:val="vi-VN" w:eastAsia="zh-CN"/>
        </w:rPr>
      </w:pPr>
      <w:r w:rsidRPr="00C1722B">
        <w:rPr>
          <w:iCs/>
          <w:color w:val="000000" w:themeColor="text1"/>
          <w:lang w:val="vi-VN" w:eastAsia="zh-CN"/>
        </w:rPr>
        <w:t>- Luật Ban hành văn bản quy phạm pháp luật</w:t>
      </w:r>
      <w:r w:rsidRPr="00701AB5">
        <w:rPr>
          <w:iCs/>
          <w:color w:val="000000" w:themeColor="text1"/>
          <w:lang w:val="nl-NL" w:eastAsia="zh-CN"/>
        </w:rPr>
        <w:t xml:space="preserve"> số 64/2025/QH15</w:t>
      </w:r>
      <w:r w:rsidRPr="00C1722B">
        <w:rPr>
          <w:iCs/>
          <w:color w:val="000000" w:themeColor="text1"/>
          <w:lang w:val="vi-VN" w:eastAsia="zh-CN"/>
        </w:rPr>
        <w:t>;</w:t>
      </w:r>
    </w:p>
    <w:p w14:paraId="43BF7935" w14:textId="5227D4FC" w:rsidR="00BB255E" w:rsidRPr="00C02B74" w:rsidRDefault="00BB255E" w:rsidP="00F51D50">
      <w:pPr>
        <w:widowControl w:val="0"/>
        <w:spacing w:before="120" w:after="120"/>
        <w:ind w:firstLine="720"/>
        <w:jc w:val="both"/>
        <w:rPr>
          <w:iCs/>
          <w:color w:val="000000" w:themeColor="text1"/>
          <w:lang w:val="vi-VN" w:eastAsia="zh-CN"/>
        </w:rPr>
      </w:pPr>
      <w:r w:rsidRPr="00C1722B">
        <w:rPr>
          <w:iCs/>
          <w:color w:val="000000" w:themeColor="text1"/>
          <w:lang w:val="vi-VN" w:eastAsia="zh-CN"/>
        </w:rPr>
        <w:t xml:space="preserve">- </w:t>
      </w:r>
      <w:r w:rsidR="00E62992" w:rsidRPr="00C02B74">
        <w:rPr>
          <w:iCs/>
          <w:color w:val="000000" w:themeColor="text1"/>
          <w:lang w:val="vi-VN" w:eastAsia="zh-CN"/>
        </w:rPr>
        <w:t xml:space="preserve">Luật </w:t>
      </w:r>
      <w:r w:rsidRPr="00C1722B">
        <w:rPr>
          <w:iCs/>
          <w:color w:val="000000" w:themeColor="text1"/>
          <w:lang w:val="vi-VN" w:eastAsia="zh-CN"/>
        </w:rPr>
        <w:t>Bảo hiểm xã hội 41/2024/QH15</w:t>
      </w:r>
      <w:r w:rsidR="00E62992" w:rsidRPr="00C02B74">
        <w:rPr>
          <w:iCs/>
          <w:color w:val="000000" w:themeColor="text1"/>
          <w:lang w:val="vi-VN" w:eastAsia="zh-CN"/>
        </w:rPr>
        <w:t>;</w:t>
      </w:r>
    </w:p>
    <w:p w14:paraId="2399B694" w14:textId="77777777" w:rsidR="008456FF" w:rsidRPr="00701AB5" w:rsidRDefault="008456FF" w:rsidP="00F51D50">
      <w:pPr>
        <w:widowControl w:val="0"/>
        <w:spacing w:before="120" w:after="120"/>
        <w:ind w:firstLine="720"/>
        <w:jc w:val="both"/>
        <w:rPr>
          <w:rFonts w:eastAsia="Calibri"/>
          <w:iCs/>
          <w:color w:val="000000" w:themeColor="text1"/>
          <w:shd w:val="clear" w:color="auto" w:fill="FFFFFF"/>
          <w:lang w:val="nb-NO"/>
        </w:rPr>
      </w:pPr>
      <w:r w:rsidRPr="00701AB5">
        <w:rPr>
          <w:rFonts w:eastAsia="Calibri"/>
          <w:color w:val="000000" w:themeColor="text1"/>
          <w:shd w:val="clear" w:color="auto" w:fill="FFFFFF"/>
          <w:lang w:val="nb-NO"/>
        </w:rPr>
        <w:lastRenderedPageBreak/>
        <w:t>- Luật Thú y ngày 19 tháng 6 năm 2015;</w:t>
      </w:r>
      <w:r w:rsidRPr="00701AB5">
        <w:rPr>
          <w:rFonts w:eastAsia="Calibri"/>
          <w:iCs/>
          <w:color w:val="000000" w:themeColor="text1"/>
          <w:shd w:val="clear" w:color="auto" w:fill="FFFFFF"/>
          <w:lang w:val="nb-NO"/>
        </w:rPr>
        <w:t xml:space="preserve"> </w:t>
      </w:r>
    </w:p>
    <w:p w14:paraId="5AFE1AD0" w14:textId="77777777" w:rsidR="008456FF" w:rsidRPr="00CA2BD2" w:rsidRDefault="008456FF" w:rsidP="00F51D50">
      <w:pPr>
        <w:widowControl w:val="0"/>
        <w:tabs>
          <w:tab w:val="right" w:leader="dot" w:pos="7920"/>
        </w:tabs>
        <w:spacing w:before="120" w:after="120"/>
        <w:ind w:firstLine="720"/>
        <w:jc w:val="both"/>
        <w:rPr>
          <w:color w:val="000000" w:themeColor="text1"/>
          <w:lang w:val="nb-NO"/>
        </w:rPr>
      </w:pPr>
      <w:r w:rsidRPr="00701AB5">
        <w:rPr>
          <w:color w:val="000000" w:themeColor="text1"/>
          <w:lang w:val="nb-NO"/>
        </w:rPr>
        <w:t xml:space="preserve">- Luật Chăn nuôi ngày 19 tháng 11 năm 2018; </w:t>
      </w:r>
    </w:p>
    <w:p w14:paraId="61578F9A" w14:textId="77777777" w:rsidR="00AC6D35" w:rsidRDefault="00AC6D35" w:rsidP="00F51D50">
      <w:pPr>
        <w:widowControl w:val="0"/>
        <w:spacing w:before="120" w:after="120"/>
        <w:ind w:firstLine="720"/>
        <w:jc w:val="both"/>
        <w:rPr>
          <w:iCs/>
          <w:color w:val="000000" w:themeColor="text1"/>
          <w:szCs w:val="20"/>
          <w:lang w:val="nl-NL"/>
        </w:rPr>
      </w:pPr>
      <w:r w:rsidRPr="00701AB5">
        <w:rPr>
          <w:iCs/>
          <w:color w:val="000000" w:themeColor="text1"/>
          <w:lang w:val="nl-NL" w:eastAsia="zh-CN"/>
        </w:rPr>
        <w:t xml:space="preserve">- </w:t>
      </w:r>
      <w:r w:rsidRPr="00701AB5">
        <w:rPr>
          <w:bCs/>
          <w:color w:val="000000" w:themeColor="text1"/>
          <w:szCs w:val="20"/>
          <w:lang w:val="nl-NL"/>
        </w:rPr>
        <w:t xml:space="preserve">Nghị định số 78/2025/NĐ-CP ngày 01 tháng 4 năm 2025 của Chính phủ quy định chi tiết một số điều và biện pháp để tổ chức, hướng dẫn thi hành Luật Ban hành văn bản quy phạm pháp luật; </w:t>
      </w:r>
    </w:p>
    <w:p w14:paraId="772CF251" w14:textId="77777777" w:rsidR="002E2A46" w:rsidRPr="002E2A46" w:rsidRDefault="002E2A46" w:rsidP="00F51D50">
      <w:pPr>
        <w:widowControl w:val="0"/>
        <w:suppressLineNumbers/>
        <w:tabs>
          <w:tab w:val="left" w:pos="709"/>
        </w:tabs>
        <w:spacing w:before="120" w:after="120"/>
        <w:ind w:firstLine="720"/>
        <w:jc w:val="both"/>
        <w:rPr>
          <w:bCs/>
          <w:color w:val="000000" w:themeColor="text1"/>
          <w:lang w:val="nl-NL"/>
        </w:rPr>
      </w:pPr>
      <w:r w:rsidRPr="00C1722B">
        <w:rPr>
          <w:iCs/>
          <w:color w:val="000000" w:themeColor="text1"/>
          <w:lang w:val="nl-NL"/>
        </w:rPr>
        <w:t>- Ngh</w:t>
      </w:r>
      <w:r w:rsidRPr="00110093">
        <w:rPr>
          <w:iCs/>
          <w:color w:val="000000" w:themeColor="text1"/>
          <w:lang w:val="vi-VN"/>
        </w:rPr>
        <w:t xml:space="preserve">ị định </w:t>
      </w:r>
      <w:r w:rsidRPr="00110093">
        <w:rPr>
          <w:bCs/>
          <w:color w:val="000000" w:themeColor="text1"/>
          <w:lang w:val="nl-NL"/>
        </w:rPr>
        <w:t xml:space="preserve">số 187/2025/NĐ-CP ngày 01 tháng 7 năm 2025 </w:t>
      </w:r>
      <w:r w:rsidRPr="00110093">
        <w:rPr>
          <w:iCs/>
          <w:color w:val="000000" w:themeColor="text1"/>
          <w:lang w:val="vi-VN"/>
        </w:rPr>
        <w:t>sửa đổi, bổ sung một số điều của Nghị định số 78/2025/NĐ-CP ng</w:t>
      </w:r>
      <w:r w:rsidRPr="00C1722B">
        <w:rPr>
          <w:iCs/>
          <w:color w:val="000000" w:themeColor="text1"/>
          <w:lang w:val="nl-NL"/>
        </w:rPr>
        <w:t>ày 01 tháng 4 năm 2025 c</w:t>
      </w:r>
      <w:r w:rsidRPr="00110093">
        <w:rPr>
          <w:iCs/>
          <w:color w:val="000000" w:themeColor="text1"/>
          <w:lang w:val="vi-VN"/>
        </w:rPr>
        <w:t>ủa Ch</w:t>
      </w:r>
      <w:r w:rsidRPr="00C1722B">
        <w:rPr>
          <w:iCs/>
          <w:color w:val="000000" w:themeColor="text1"/>
          <w:lang w:val="nl-NL"/>
        </w:rPr>
        <w:t>ính ph</w:t>
      </w:r>
      <w:r w:rsidRPr="00110093">
        <w:rPr>
          <w:iCs/>
          <w:color w:val="000000" w:themeColor="text1"/>
          <w:lang w:val="vi-VN"/>
        </w:rPr>
        <w:t>ủ quy định chi tiết một số điều v</w:t>
      </w:r>
      <w:r w:rsidRPr="00C1722B">
        <w:rPr>
          <w:iCs/>
          <w:color w:val="000000" w:themeColor="text1"/>
          <w:lang w:val="nl-NL"/>
        </w:rPr>
        <w:t>à bi</w:t>
      </w:r>
      <w:r w:rsidRPr="00110093">
        <w:rPr>
          <w:iCs/>
          <w:color w:val="000000" w:themeColor="text1"/>
          <w:lang w:val="vi-VN"/>
        </w:rPr>
        <w:t>ện ph</w:t>
      </w:r>
      <w:r w:rsidRPr="00C1722B">
        <w:rPr>
          <w:iCs/>
          <w:color w:val="000000" w:themeColor="text1"/>
          <w:lang w:val="nl-NL"/>
        </w:rPr>
        <w:t>áp đ</w:t>
      </w:r>
      <w:r w:rsidRPr="00110093">
        <w:rPr>
          <w:iCs/>
          <w:color w:val="000000" w:themeColor="text1"/>
          <w:lang w:val="vi-VN"/>
        </w:rPr>
        <w:t>ể tổ chức, hướng dẫn thi h</w:t>
      </w:r>
      <w:r w:rsidRPr="00C1722B">
        <w:rPr>
          <w:iCs/>
          <w:color w:val="000000" w:themeColor="text1"/>
          <w:lang w:val="nl-NL"/>
        </w:rPr>
        <w:t>ành Lu</w:t>
      </w:r>
      <w:r w:rsidRPr="00110093">
        <w:rPr>
          <w:iCs/>
          <w:color w:val="000000" w:themeColor="text1"/>
          <w:lang w:val="vi-VN"/>
        </w:rPr>
        <w:t>ật Ban h</w:t>
      </w:r>
      <w:r w:rsidRPr="00C1722B">
        <w:rPr>
          <w:iCs/>
          <w:color w:val="000000" w:themeColor="text1"/>
          <w:lang w:val="nl-NL"/>
        </w:rPr>
        <w:t>ành văn b</w:t>
      </w:r>
      <w:r w:rsidRPr="00110093">
        <w:rPr>
          <w:iCs/>
          <w:color w:val="000000" w:themeColor="text1"/>
          <w:lang w:val="vi-VN"/>
        </w:rPr>
        <w:t>ản quy phạm ph</w:t>
      </w:r>
      <w:r w:rsidRPr="00C1722B">
        <w:rPr>
          <w:iCs/>
          <w:color w:val="000000" w:themeColor="text1"/>
          <w:lang w:val="nl-NL"/>
        </w:rPr>
        <w:t>áp lu</w:t>
      </w:r>
      <w:r w:rsidRPr="00110093">
        <w:rPr>
          <w:iCs/>
          <w:color w:val="000000" w:themeColor="text1"/>
          <w:lang w:val="vi-VN"/>
        </w:rPr>
        <w:t>ật v</w:t>
      </w:r>
      <w:r w:rsidRPr="00C1722B">
        <w:rPr>
          <w:iCs/>
          <w:color w:val="000000" w:themeColor="text1"/>
          <w:lang w:val="nl-NL"/>
        </w:rPr>
        <w:t>à Ngh</w:t>
      </w:r>
      <w:r w:rsidRPr="00110093">
        <w:rPr>
          <w:iCs/>
          <w:color w:val="000000" w:themeColor="text1"/>
          <w:lang w:val="vi-VN"/>
        </w:rPr>
        <w:t>ị định số 79/2025/NĐ-CP ng</w:t>
      </w:r>
      <w:r w:rsidRPr="00C1722B">
        <w:rPr>
          <w:iCs/>
          <w:color w:val="000000" w:themeColor="text1"/>
          <w:lang w:val="nl-NL"/>
        </w:rPr>
        <w:t>ày 01 tháng 4 năm 2025 c</w:t>
      </w:r>
      <w:r w:rsidRPr="00110093">
        <w:rPr>
          <w:iCs/>
          <w:color w:val="000000" w:themeColor="text1"/>
          <w:lang w:val="vi-VN"/>
        </w:rPr>
        <w:t>ủa Ch</w:t>
      </w:r>
      <w:r w:rsidRPr="00C1722B">
        <w:rPr>
          <w:iCs/>
          <w:color w:val="000000" w:themeColor="text1"/>
          <w:lang w:val="nl-NL"/>
        </w:rPr>
        <w:t>ính ph</w:t>
      </w:r>
      <w:r w:rsidRPr="00110093">
        <w:rPr>
          <w:iCs/>
          <w:color w:val="000000" w:themeColor="text1"/>
          <w:lang w:val="vi-VN"/>
        </w:rPr>
        <w:t>ủ về kiểm tra, r</w:t>
      </w:r>
      <w:r w:rsidRPr="00C1722B">
        <w:rPr>
          <w:iCs/>
          <w:color w:val="000000" w:themeColor="text1"/>
          <w:lang w:val="nl-NL"/>
        </w:rPr>
        <w:t>à soát, h</w:t>
      </w:r>
      <w:r w:rsidRPr="00110093">
        <w:rPr>
          <w:iCs/>
          <w:color w:val="000000" w:themeColor="text1"/>
          <w:lang w:val="vi-VN"/>
        </w:rPr>
        <w:t>ệ thống h</w:t>
      </w:r>
      <w:r w:rsidRPr="00C1722B">
        <w:rPr>
          <w:iCs/>
          <w:color w:val="000000" w:themeColor="text1"/>
          <w:lang w:val="nl-NL"/>
        </w:rPr>
        <w:t>óa và x</w:t>
      </w:r>
      <w:r w:rsidRPr="00110093">
        <w:rPr>
          <w:iCs/>
          <w:color w:val="000000" w:themeColor="text1"/>
          <w:lang w:val="vi-VN"/>
        </w:rPr>
        <w:t>ử l</w:t>
      </w:r>
      <w:r w:rsidRPr="00C1722B">
        <w:rPr>
          <w:iCs/>
          <w:color w:val="000000" w:themeColor="text1"/>
          <w:lang w:val="nl-NL"/>
        </w:rPr>
        <w:t>ý văn b</w:t>
      </w:r>
      <w:r w:rsidRPr="00110093">
        <w:rPr>
          <w:iCs/>
          <w:color w:val="000000" w:themeColor="text1"/>
          <w:lang w:val="vi-VN"/>
        </w:rPr>
        <w:t>ản quy phạm ph</w:t>
      </w:r>
      <w:r w:rsidRPr="00C1722B">
        <w:rPr>
          <w:iCs/>
          <w:color w:val="000000" w:themeColor="text1"/>
          <w:lang w:val="nl-NL"/>
        </w:rPr>
        <w:t>áp lu</w:t>
      </w:r>
      <w:r w:rsidRPr="00110093">
        <w:rPr>
          <w:iCs/>
          <w:color w:val="000000" w:themeColor="text1"/>
          <w:lang w:val="vi-VN"/>
        </w:rPr>
        <w:t>ật</w:t>
      </w:r>
      <w:r w:rsidRPr="00C1722B">
        <w:rPr>
          <w:iCs/>
          <w:color w:val="000000" w:themeColor="text1"/>
          <w:lang w:val="nl-NL"/>
        </w:rPr>
        <w:t>;</w:t>
      </w:r>
    </w:p>
    <w:p w14:paraId="1258F26F" w14:textId="77777777" w:rsidR="004E799B" w:rsidRDefault="004E799B" w:rsidP="00F51D50">
      <w:pPr>
        <w:widowControl w:val="0"/>
        <w:spacing w:before="120" w:after="120"/>
        <w:ind w:firstLine="720"/>
        <w:jc w:val="both"/>
        <w:rPr>
          <w:rFonts w:eastAsia="Calibri"/>
          <w:iCs/>
          <w:color w:val="000000" w:themeColor="text1"/>
          <w:shd w:val="clear" w:color="auto" w:fill="FFFFFF"/>
          <w:lang w:val="nb-NO"/>
        </w:rPr>
      </w:pPr>
      <w:r w:rsidRPr="00701AB5">
        <w:rPr>
          <w:rFonts w:eastAsia="Calibri"/>
          <w:iCs/>
          <w:color w:val="000000" w:themeColor="text1"/>
          <w:shd w:val="clear" w:color="auto" w:fill="FFFFFF"/>
          <w:lang w:val="nb-NO"/>
        </w:rPr>
        <w:t xml:space="preserve">- </w:t>
      </w:r>
      <w:r w:rsidRPr="00701AB5">
        <w:rPr>
          <w:iCs/>
          <w:color w:val="000000" w:themeColor="text1"/>
          <w:shd w:val="clear" w:color="auto" w:fill="FFFFFF"/>
          <w:lang w:val="nb-NO"/>
        </w:rPr>
        <w:t>Nghị định số 35/2016/NĐ-CP ngày 15 tháng 5 năm 2016 của Chính phủ quy định chi tiết một số điều của Luật Thú y</w:t>
      </w:r>
      <w:r w:rsidRPr="00701AB5">
        <w:rPr>
          <w:rFonts w:eastAsia="Calibri"/>
          <w:iCs/>
          <w:color w:val="000000" w:themeColor="text1"/>
          <w:shd w:val="clear" w:color="auto" w:fill="FFFFFF"/>
          <w:lang w:val="nb-NO"/>
        </w:rPr>
        <w:t>;</w:t>
      </w:r>
    </w:p>
    <w:p w14:paraId="71BE3090" w14:textId="79D477B7" w:rsidR="00724D4E" w:rsidRPr="00822F7F" w:rsidRDefault="00724D4E" w:rsidP="00724D4E">
      <w:pPr>
        <w:spacing w:before="120"/>
        <w:ind w:firstLine="720"/>
        <w:rPr>
          <w:iCs/>
          <w:color w:val="000000" w:themeColor="text1"/>
          <w:lang w:val="nb-NO"/>
        </w:rPr>
      </w:pPr>
      <w:r w:rsidRPr="00822F7F">
        <w:rPr>
          <w:iCs/>
          <w:color w:val="000000" w:themeColor="text1"/>
          <w:lang w:val="nb-NO"/>
        </w:rPr>
        <w:t>- Nghị định số 163/2016/NĐ-CP ngày 21 tháng 12 năm 2016 của Chính phủ quy định chi tiết thi hành một số điều của Luật Ngân sách Nhà nước;</w:t>
      </w:r>
    </w:p>
    <w:p w14:paraId="79593A1A" w14:textId="77777777" w:rsidR="004E799B" w:rsidRPr="00701AB5" w:rsidRDefault="004E799B" w:rsidP="00F51D50">
      <w:pPr>
        <w:widowControl w:val="0"/>
        <w:spacing w:before="120" w:after="120"/>
        <w:ind w:firstLine="720"/>
        <w:jc w:val="both"/>
        <w:rPr>
          <w:rFonts w:eastAsia="Calibri"/>
          <w:iCs/>
          <w:color w:val="000000" w:themeColor="text1"/>
          <w:shd w:val="clear" w:color="auto" w:fill="FFFFFF"/>
          <w:lang w:val="nl-NL"/>
        </w:rPr>
      </w:pPr>
      <w:r w:rsidRPr="00701AB5">
        <w:rPr>
          <w:color w:val="000000" w:themeColor="text1"/>
          <w:lang w:val="nb-NO"/>
        </w:rPr>
        <w:t xml:space="preserve">- </w:t>
      </w:r>
      <w:r w:rsidRPr="00701AB5">
        <w:rPr>
          <w:color w:val="000000" w:themeColor="text1"/>
          <w:lang w:val="nl-NL"/>
        </w:rPr>
        <w:t>Nghị định số 13/2020/NĐ-CP ngày 21 tháng 01 năm 2020 của Chính phủ hướng dẫn chi tiết Luật Chăn nuôi;</w:t>
      </w:r>
      <w:r w:rsidRPr="00701AB5">
        <w:rPr>
          <w:rFonts w:eastAsia="Calibri"/>
          <w:iCs/>
          <w:color w:val="000000" w:themeColor="text1"/>
          <w:shd w:val="clear" w:color="auto" w:fill="FFFFFF"/>
          <w:lang w:val="nl-NL"/>
        </w:rPr>
        <w:t xml:space="preserve"> </w:t>
      </w:r>
    </w:p>
    <w:p w14:paraId="6F16F6F9" w14:textId="186A280C" w:rsidR="004E799B" w:rsidRPr="00701AB5" w:rsidRDefault="004E799B" w:rsidP="00F51D50">
      <w:pPr>
        <w:widowControl w:val="0"/>
        <w:spacing w:before="120" w:after="120"/>
        <w:ind w:firstLine="720"/>
        <w:jc w:val="both"/>
        <w:rPr>
          <w:rFonts w:eastAsia="Calibri"/>
          <w:b/>
          <w:iCs/>
          <w:color w:val="000000" w:themeColor="text1"/>
          <w:shd w:val="clear" w:color="auto" w:fill="FFFFFF"/>
          <w:lang w:val="nl-NL"/>
        </w:rPr>
      </w:pPr>
      <w:r w:rsidRPr="00701AB5">
        <w:rPr>
          <w:color w:val="000000" w:themeColor="text1"/>
          <w:lang w:val="nl-NL"/>
        </w:rPr>
        <w:t>- Nghị định số 46/2022/NĐ-CP ngày 13 tháng 7 năm 2022 của Chính phủ</w:t>
      </w:r>
      <w:r w:rsidRPr="00701AB5">
        <w:rPr>
          <w:b/>
          <w:color w:val="000000" w:themeColor="text1"/>
          <w:lang w:val="nl-NL"/>
        </w:rPr>
        <w:t xml:space="preserve"> </w:t>
      </w:r>
      <w:r w:rsidRPr="00701AB5">
        <w:rPr>
          <w:rStyle w:val="Strong"/>
          <w:b w:val="0"/>
          <w:color w:val="000000" w:themeColor="text1"/>
          <w:lang w:val="nl-NL"/>
        </w:rPr>
        <w:t>sửa đổi, bổ sung một số điều của Nghị định số 13</w:t>
      </w:r>
      <w:r w:rsidRPr="00701AB5">
        <w:rPr>
          <w:rStyle w:val="Emphasis"/>
          <w:b/>
          <w:bCs/>
          <w:color w:val="000000" w:themeColor="text1"/>
          <w:lang w:val="nl-NL"/>
        </w:rPr>
        <w:t>/</w:t>
      </w:r>
      <w:r w:rsidRPr="00701AB5">
        <w:rPr>
          <w:rStyle w:val="Strong"/>
          <w:b w:val="0"/>
          <w:color w:val="000000" w:themeColor="text1"/>
          <w:lang w:val="nl-NL"/>
        </w:rPr>
        <w:t>2020</w:t>
      </w:r>
      <w:r w:rsidRPr="00701AB5">
        <w:rPr>
          <w:rStyle w:val="Emphasis"/>
          <w:b/>
          <w:bCs/>
          <w:color w:val="000000" w:themeColor="text1"/>
          <w:lang w:val="nl-NL"/>
        </w:rPr>
        <w:t>/</w:t>
      </w:r>
      <w:r w:rsidRPr="00701AB5">
        <w:rPr>
          <w:rStyle w:val="Strong"/>
          <w:b w:val="0"/>
          <w:color w:val="000000" w:themeColor="text1"/>
          <w:lang w:val="nl-NL"/>
        </w:rPr>
        <w:t>NĐ-CP ngày 21 tháng 01 năm 2020 của Chính phủ hướng dẫn chi tiết Luật Chăn  nuô</w:t>
      </w:r>
      <w:r w:rsidRPr="0026604F">
        <w:rPr>
          <w:rStyle w:val="Strong"/>
          <w:b w:val="0"/>
          <w:color w:val="000000" w:themeColor="text1"/>
          <w:lang w:val="nl-NL"/>
        </w:rPr>
        <w:t>i</w:t>
      </w:r>
      <w:r w:rsidRPr="0026604F">
        <w:rPr>
          <w:color w:val="000000" w:themeColor="text1"/>
          <w:lang w:val="nl-NL"/>
        </w:rPr>
        <w:t>;</w:t>
      </w:r>
      <w:r w:rsidRPr="00701AB5">
        <w:rPr>
          <w:rFonts w:eastAsia="Calibri"/>
          <w:b/>
          <w:iCs/>
          <w:color w:val="000000" w:themeColor="text1"/>
          <w:shd w:val="clear" w:color="auto" w:fill="FFFFFF"/>
          <w:lang w:val="nl-NL"/>
        </w:rPr>
        <w:t xml:space="preserve"> </w:t>
      </w:r>
    </w:p>
    <w:p w14:paraId="5F0D8E4A" w14:textId="77777777" w:rsidR="004E799B" w:rsidRDefault="004E799B" w:rsidP="00F51D50">
      <w:pPr>
        <w:widowControl w:val="0"/>
        <w:shd w:val="clear" w:color="auto" w:fill="FFFFFF"/>
        <w:spacing w:before="120" w:after="120"/>
        <w:ind w:firstLine="720"/>
        <w:jc w:val="both"/>
        <w:rPr>
          <w:rFonts w:eastAsia="Calibri"/>
          <w:color w:val="000000" w:themeColor="text1"/>
          <w:shd w:val="clear" w:color="auto" w:fill="FFFFFF"/>
          <w:lang w:val="nl-NL"/>
        </w:rPr>
      </w:pPr>
      <w:r w:rsidRPr="00701AB5">
        <w:rPr>
          <w:rFonts w:eastAsia="Calibri"/>
          <w:color w:val="000000" w:themeColor="text1"/>
          <w:shd w:val="clear" w:color="auto" w:fill="FFFFFF"/>
          <w:lang w:val="nl-NL"/>
        </w:rPr>
        <w:t>- Nghị định số 116/2025/NĐ-CP ngày 05 tháng 6 năm 2025 củ</w:t>
      </w:r>
      <w:r w:rsidR="00DF4E36">
        <w:rPr>
          <w:rFonts w:eastAsia="Calibri"/>
          <w:color w:val="000000" w:themeColor="text1"/>
          <w:shd w:val="clear" w:color="auto" w:fill="FFFFFF"/>
          <w:lang w:val="nl-NL"/>
        </w:rPr>
        <w:t xml:space="preserve">a </w:t>
      </w:r>
      <w:r w:rsidRPr="00701AB5">
        <w:rPr>
          <w:rFonts w:eastAsia="Calibri"/>
          <w:color w:val="000000" w:themeColor="text1"/>
          <w:shd w:val="clear" w:color="auto" w:fill="FFFFFF"/>
          <w:lang w:val="nl-NL"/>
        </w:rPr>
        <w:t>Chính phủ quy định về chính sách hỗ trợ khắc phục dịch bệnh động vật;</w:t>
      </w:r>
    </w:p>
    <w:p w14:paraId="26189303" w14:textId="2EAE48B5" w:rsidR="00CA2BD2" w:rsidRPr="00701AB5" w:rsidRDefault="00CA2BD2" w:rsidP="00F51D50">
      <w:pPr>
        <w:widowControl w:val="0"/>
        <w:shd w:val="clear" w:color="auto" w:fill="FFFFFF"/>
        <w:spacing w:before="120" w:after="120"/>
        <w:ind w:firstLine="720"/>
        <w:jc w:val="both"/>
        <w:rPr>
          <w:rFonts w:eastAsia="Calibri"/>
          <w:color w:val="000000" w:themeColor="text1"/>
          <w:shd w:val="clear" w:color="auto" w:fill="FFFFFF"/>
          <w:lang w:val="nl-NL"/>
        </w:rPr>
      </w:pPr>
      <w:r>
        <w:rPr>
          <w:rFonts w:eastAsia="Calibri"/>
          <w:color w:val="000000" w:themeColor="text1"/>
          <w:shd w:val="clear" w:color="auto" w:fill="FFFFFF"/>
          <w:lang w:val="nl-NL"/>
        </w:rPr>
        <w:t xml:space="preserve">- </w:t>
      </w:r>
      <w:r w:rsidRPr="00CA2BD2">
        <w:rPr>
          <w:rFonts w:eastAsia="Calibri"/>
          <w:color w:val="000000" w:themeColor="text1"/>
          <w:shd w:val="clear" w:color="auto" w:fill="FFFFFF"/>
          <w:lang w:val="nl-NL"/>
        </w:rPr>
        <w:t>Nghị định</w:t>
      </w:r>
      <w:r w:rsidR="00F56738">
        <w:rPr>
          <w:rFonts w:eastAsia="Calibri"/>
          <w:color w:val="000000" w:themeColor="text1"/>
          <w:shd w:val="clear" w:color="auto" w:fill="FFFFFF"/>
          <w:lang w:val="nl-NL"/>
        </w:rPr>
        <w:t xml:space="preserve"> số</w:t>
      </w:r>
      <w:r w:rsidRPr="00CA2BD2">
        <w:rPr>
          <w:rFonts w:eastAsia="Calibri"/>
          <w:color w:val="000000" w:themeColor="text1"/>
          <w:shd w:val="clear" w:color="auto" w:fill="FFFFFF"/>
          <w:lang w:val="nl-NL"/>
        </w:rPr>
        <w:t xml:space="preserve"> 131/2025/NĐ-CP ngày 12 tháng 6 năm 2025 của Chính phủ quy định </w:t>
      </w:r>
      <w:r w:rsidRPr="003634BB">
        <w:rPr>
          <w:rFonts w:eastAsia="Calibri"/>
          <w:color w:val="000000" w:themeColor="text1"/>
          <w:shd w:val="clear" w:color="auto" w:fill="FFFFFF"/>
          <w:lang w:val="nl-NL"/>
        </w:rPr>
        <w:t xml:space="preserve">phân định thẩm quyền của chính quyền địa phương 02 cấp trong lĩnh vực quản lý nhà nước của Bộ Nông nghiệp và Môi trường; </w:t>
      </w:r>
    </w:p>
    <w:p w14:paraId="17CCA3AC" w14:textId="28F893C8" w:rsidR="004E799B" w:rsidRDefault="004E799B" w:rsidP="00F51D50">
      <w:pPr>
        <w:widowControl w:val="0"/>
        <w:spacing w:before="120" w:after="120"/>
        <w:ind w:firstLine="720"/>
        <w:jc w:val="both"/>
        <w:rPr>
          <w:bCs/>
          <w:color w:val="000000" w:themeColor="text1"/>
          <w:lang w:val="nl-NL"/>
        </w:rPr>
      </w:pPr>
      <w:r w:rsidRPr="00701AB5">
        <w:rPr>
          <w:rFonts w:eastAsia="Calibri"/>
          <w:color w:val="000000" w:themeColor="text1"/>
          <w:shd w:val="clear" w:color="auto" w:fill="FFFFFF"/>
          <w:lang w:val="nl-NL"/>
        </w:rPr>
        <w:t xml:space="preserve">- Thông tư số 07/2016/TT-BNNPTNT ngày 31 tháng 5 năm 2016 của Bộ trưởng Bộ Nông nghiệp và Phát triển nông thôn quy định về phòng chống dịch bệnh động vật trên cạn; </w:t>
      </w:r>
      <w:r w:rsidRPr="00701AB5">
        <w:rPr>
          <w:rFonts w:eastAsia="Calibri"/>
          <w:iCs/>
          <w:color w:val="000000" w:themeColor="text1"/>
          <w:shd w:val="clear" w:color="auto" w:fill="FFFFFF"/>
          <w:lang w:val="nl-NL"/>
        </w:rPr>
        <w:t xml:space="preserve">Thông tư số 24/2019/TT-BNNPTNT ngày 24 tháng 12 năm 2019 của Bộ trưởng Bộ Nông nghiệp và Phát triển nông thôn về sửa đổi bổ sung một số điều của Thông tư 07/2016/TT-BNNPTNT ngày </w:t>
      </w:r>
      <w:r w:rsidRPr="00701AB5">
        <w:rPr>
          <w:rFonts w:eastAsia="Calibri"/>
          <w:color w:val="000000" w:themeColor="text1"/>
          <w:shd w:val="clear" w:color="auto" w:fill="FFFFFF"/>
          <w:lang w:val="nl-NL"/>
        </w:rPr>
        <w:t xml:space="preserve">31 tháng 5 năm 2016 </w:t>
      </w:r>
      <w:r w:rsidRPr="00701AB5">
        <w:rPr>
          <w:bCs/>
          <w:color w:val="000000" w:themeColor="text1"/>
          <w:lang w:val="nl-NL"/>
        </w:rPr>
        <w:t xml:space="preserve">của Bộ trưởng Bộ Nông nghiệp và Phát triển nông thôn quy định về phòng, chống dịch bệnh động vật trên cạn; </w:t>
      </w:r>
      <w:r w:rsidRPr="00701AB5">
        <w:rPr>
          <w:rFonts w:eastAsia="Calibri"/>
          <w:color w:val="000000" w:themeColor="text1"/>
          <w:shd w:val="clear" w:color="auto" w:fill="FFFFFF"/>
          <w:lang w:val="nl-NL"/>
        </w:rPr>
        <w:t>Thông tư số 09/2021/TT-BNNPTNT ngày 12 tháng 08 năm 2021 của Bộ trưởng Bộ Nông nghiệp và Phát triển nông thôn về sửa đổi</w:t>
      </w:r>
      <w:r w:rsidR="00F56738">
        <w:rPr>
          <w:rFonts w:eastAsia="Calibri"/>
          <w:color w:val="000000" w:themeColor="text1"/>
          <w:shd w:val="clear" w:color="auto" w:fill="FFFFFF"/>
          <w:lang w:val="nl-NL"/>
        </w:rPr>
        <w:t>,</w:t>
      </w:r>
      <w:r w:rsidRPr="00701AB5">
        <w:rPr>
          <w:rFonts w:eastAsia="Calibri"/>
          <w:color w:val="000000" w:themeColor="text1"/>
          <w:shd w:val="clear" w:color="auto" w:fill="FFFFFF"/>
          <w:lang w:val="nl-NL"/>
        </w:rPr>
        <w:t xml:space="preserve"> bổ sung một số điều của Thông tư 07/2016/TT-BNNPTNT ngày 31 tháng 5 năm 2016 </w:t>
      </w:r>
      <w:r w:rsidRPr="00701AB5">
        <w:rPr>
          <w:bCs/>
          <w:color w:val="000000" w:themeColor="text1"/>
          <w:lang w:val="nl-NL"/>
        </w:rPr>
        <w:t>của Bộ trưởng Bộ Nông nghiệp và Phát triển nông thôn quy định về phòng, chống dịch bệnh động vật trên cạn.</w:t>
      </w:r>
    </w:p>
    <w:p w14:paraId="20AFBF33" w14:textId="2886A741" w:rsidR="00DF4E36" w:rsidRPr="00701AB5" w:rsidRDefault="00DF4E36" w:rsidP="00F51D50">
      <w:pPr>
        <w:widowControl w:val="0"/>
        <w:spacing w:before="120" w:after="120"/>
        <w:ind w:firstLine="720"/>
        <w:jc w:val="both"/>
        <w:rPr>
          <w:rFonts w:eastAsia="Calibri"/>
          <w:color w:val="000000" w:themeColor="text1"/>
          <w:shd w:val="clear" w:color="auto" w:fill="FFFFFF"/>
          <w:lang w:val="nl-NL"/>
        </w:rPr>
      </w:pPr>
      <w:r w:rsidRPr="0026604F">
        <w:rPr>
          <w:color w:val="000000"/>
          <w:lang w:val="nl-NL"/>
        </w:rPr>
        <w:t>- Khoản 1 Điều 8 Luật Ban hành văn bản quy phạm pháp luật số 64/2025/QH15 quy định “</w:t>
      </w:r>
      <w:r w:rsidRPr="0026604F">
        <w:rPr>
          <w:i/>
          <w:iCs/>
          <w:color w:val="000000"/>
          <w:lang w:val="nl-NL"/>
        </w:rPr>
        <w:t>Văn bản quy phạm pháp luật chỉ được sửa đổi, bổ sung, thay thế bằng văn bản quy phạm pháp luật của chính cơ quan, người có thẩm quyền đã ban hành văn bản đó...</w:t>
      </w:r>
      <w:r w:rsidR="0013374D">
        <w:rPr>
          <w:i/>
          <w:iCs/>
          <w:color w:val="000000"/>
          <w:lang w:val="nl-NL"/>
        </w:rPr>
        <w:t>”.</w:t>
      </w:r>
    </w:p>
    <w:p w14:paraId="1146C678" w14:textId="77777777" w:rsidR="004E799B" w:rsidRPr="00701AB5" w:rsidRDefault="00193A69" w:rsidP="00F51D50">
      <w:pPr>
        <w:widowControl w:val="0"/>
        <w:spacing w:before="120" w:after="120"/>
        <w:jc w:val="both"/>
        <w:rPr>
          <w:b/>
          <w:color w:val="000000" w:themeColor="text1"/>
          <w:lang w:val="nl-NL"/>
        </w:rPr>
      </w:pPr>
      <w:r w:rsidRPr="00701AB5">
        <w:rPr>
          <w:b/>
          <w:color w:val="000000" w:themeColor="text1"/>
          <w:lang w:val="nl-NL"/>
        </w:rPr>
        <w:lastRenderedPageBreak/>
        <w:tab/>
      </w:r>
      <w:r w:rsidR="009434CB" w:rsidRPr="00701AB5">
        <w:rPr>
          <w:b/>
          <w:color w:val="000000" w:themeColor="text1"/>
          <w:lang w:val="nl-NL"/>
        </w:rPr>
        <w:t>2. Cơ sở thực tiễn</w:t>
      </w:r>
    </w:p>
    <w:p w14:paraId="6338B33F" w14:textId="0C49A339" w:rsidR="00046FF3" w:rsidRPr="00046FF3" w:rsidRDefault="009007E6" w:rsidP="00F51D50">
      <w:pPr>
        <w:widowControl w:val="0"/>
        <w:tabs>
          <w:tab w:val="right" w:leader="dot" w:pos="8640"/>
        </w:tabs>
        <w:spacing w:before="120" w:after="120"/>
        <w:ind w:firstLine="720"/>
        <w:jc w:val="both"/>
        <w:rPr>
          <w:color w:val="000000" w:themeColor="text1"/>
          <w:lang w:val="nl-NL"/>
        </w:rPr>
      </w:pPr>
      <w:r>
        <w:rPr>
          <w:color w:val="000000" w:themeColor="text1"/>
          <w:lang w:val="nl-NL"/>
        </w:rPr>
        <w:t>Căn cứ Nghị định số 02/2017/NĐ-CP ngày 09/01/2017 của Chính phủ về cơ chế, chính sách hỗ trợ sản xuất nông nghiệp để khôi phục sản xuất vùng bị thiệt hại do thiên tai, dịch bệnh, Hội đồng nhân dân tỉnh ban hành Nghị quyết số 22/2022/NQ-HĐND ngày 10</w:t>
      </w:r>
      <w:r w:rsidR="0022675E">
        <w:rPr>
          <w:color w:val="000000" w:themeColor="text1"/>
          <w:lang w:val="nl-NL"/>
        </w:rPr>
        <w:t xml:space="preserve"> tháng </w:t>
      </w:r>
      <w:r>
        <w:rPr>
          <w:color w:val="000000" w:themeColor="text1"/>
          <w:lang w:val="nl-NL"/>
        </w:rPr>
        <w:t>12</w:t>
      </w:r>
      <w:r w:rsidR="0022675E">
        <w:rPr>
          <w:color w:val="000000" w:themeColor="text1"/>
          <w:lang w:val="nl-NL"/>
        </w:rPr>
        <w:t xml:space="preserve"> năm </w:t>
      </w:r>
      <w:r>
        <w:rPr>
          <w:color w:val="000000" w:themeColor="text1"/>
          <w:lang w:val="nl-NL"/>
        </w:rPr>
        <w:t xml:space="preserve">2022 về Quy định chính sách hỗ trợ trong công tác tiêm phòng gia súc trên địa bàn tỉnh Lạng Sơn giai đoạn 2022-2030 </w:t>
      </w:r>
      <w:r w:rsidRPr="001B7690">
        <w:rPr>
          <w:i/>
          <w:iCs/>
          <w:color w:val="000000" w:themeColor="text1"/>
          <w:lang w:val="nl-NL"/>
        </w:rPr>
        <w:t>(sau đây gọi tắt là Nghị quyết số 22/2022/NQ-HĐND)</w:t>
      </w:r>
      <w:r>
        <w:rPr>
          <w:color w:val="000000" w:themeColor="text1"/>
          <w:lang w:val="nl-NL"/>
        </w:rPr>
        <w:t xml:space="preserve">, </w:t>
      </w:r>
      <w:r w:rsidR="00046FF3" w:rsidRPr="00046FF3">
        <w:rPr>
          <w:color w:val="000000" w:themeColor="text1"/>
          <w:lang w:val="nl-NL"/>
        </w:rPr>
        <w:t xml:space="preserve">đây là Chính sách đặc thù hỗ trợ cho chủ vật nuôi có gia súc bị chết do phản ứng sau tiêm phòng và những cán bộ thú y bị tai nạn khi làm nhiệm vụ tiêm phòng cho đàn gia súc trên địa bàn tỉnh Lạng Sơn. Từ khi Nghị quyết số 22/2022/NQ-HĐND </w:t>
      </w:r>
      <w:r w:rsidR="0022675E">
        <w:rPr>
          <w:color w:val="000000" w:themeColor="text1"/>
          <w:lang w:val="nl-NL"/>
        </w:rPr>
        <w:t xml:space="preserve"> được</w:t>
      </w:r>
      <w:r w:rsidR="00046FF3" w:rsidRPr="00046FF3">
        <w:rPr>
          <w:color w:val="000000" w:themeColor="text1"/>
          <w:lang w:val="nl-NL"/>
        </w:rPr>
        <w:t xml:space="preserve"> ban hành, UBND các huyện, thành phố (cũ) đã thực hiện hỗ trợ cho 21 trường hợp. Tổng số tiền đã hỗ trợ là 112.034.225 đồng. </w:t>
      </w:r>
    </w:p>
    <w:p w14:paraId="114166EF" w14:textId="5FD5CB6D" w:rsidR="00046FF3" w:rsidRPr="00776BF3" w:rsidRDefault="00046FF3" w:rsidP="00F51D50">
      <w:pPr>
        <w:widowControl w:val="0"/>
        <w:tabs>
          <w:tab w:val="right" w:leader="dot" w:pos="8640"/>
        </w:tabs>
        <w:spacing w:before="120" w:after="120"/>
        <w:ind w:firstLine="720"/>
        <w:jc w:val="both"/>
        <w:rPr>
          <w:color w:val="000000" w:themeColor="text1"/>
          <w:spacing w:val="-2"/>
          <w:lang w:val="nl-NL"/>
        </w:rPr>
      </w:pPr>
      <w:r w:rsidRPr="00776BF3">
        <w:rPr>
          <w:color w:val="000000" w:themeColor="text1"/>
          <w:spacing w:val="-2"/>
          <w:lang w:val="nl-NL"/>
        </w:rPr>
        <w:t>Chính sách</w:t>
      </w:r>
      <w:r w:rsidR="00393B43">
        <w:rPr>
          <w:color w:val="000000" w:themeColor="text1"/>
          <w:spacing w:val="-2"/>
          <w:lang w:val="nl-NL"/>
        </w:rPr>
        <w:t xml:space="preserve"> hỗ trợ</w:t>
      </w:r>
      <w:r w:rsidRPr="00776BF3">
        <w:rPr>
          <w:color w:val="000000" w:themeColor="text1"/>
          <w:spacing w:val="-2"/>
          <w:lang w:val="nl-NL"/>
        </w:rPr>
        <w:t xml:space="preserve"> đã tạo tâm lý yên tâm cho người thực hiện công tác tiêm phòng (cán bộ thú y, nhân viên thú y), cũng như người chăn nuôi yên tâm hợp tác trong công tác tiêm phòng (hỗ trợ rủi ro sau khi tiêm phòng); đã góp phần tích cực trong việc nâng cao kết quả và tỷ lệ tiêm phòng trên địa bàn tỉnh, hạn chế dịch bệnh xảy ra, tránh tình trạng giết mổ gia súc bị bệnh, bán chạy gia súc làm lây lan dịch bệnh. Chính sách hỗ trợ tại Nghị quyết số 22/2022/NQ-HĐND được xây dựng trên cơ sở căn cứ các quy định tại Nghị định số 02/2017/NĐ-CP ngày 09</w:t>
      </w:r>
      <w:r w:rsidR="00F9471A">
        <w:rPr>
          <w:color w:val="000000" w:themeColor="text1"/>
          <w:spacing w:val="-2"/>
          <w:lang w:val="nl-NL"/>
        </w:rPr>
        <w:t xml:space="preserve"> tháng </w:t>
      </w:r>
      <w:r w:rsidRPr="00776BF3">
        <w:rPr>
          <w:color w:val="000000" w:themeColor="text1"/>
          <w:spacing w:val="-2"/>
          <w:lang w:val="nl-NL"/>
        </w:rPr>
        <w:t>01</w:t>
      </w:r>
      <w:r w:rsidR="00F9471A">
        <w:rPr>
          <w:color w:val="000000" w:themeColor="text1"/>
          <w:spacing w:val="-2"/>
          <w:lang w:val="nl-NL"/>
        </w:rPr>
        <w:t xml:space="preserve"> năm </w:t>
      </w:r>
      <w:r w:rsidRPr="00776BF3">
        <w:rPr>
          <w:color w:val="000000" w:themeColor="text1"/>
          <w:spacing w:val="-2"/>
          <w:lang w:val="nl-NL"/>
        </w:rPr>
        <w:t xml:space="preserve">2017 của Chính phủ về cơ chế, chính sách hỗ trợ sản xuất nông nghiệp để khôi phục sản xuất vùng bị thiệt hại do thiên tai, dịch bệnh. Tuy nhiên, Chính phủ ban hành Nghị định số </w:t>
      </w:r>
      <w:r w:rsidRPr="00776BF3">
        <w:rPr>
          <w:rFonts w:eastAsia="Calibri"/>
          <w:color w:val="000000" w:themeColor="text1"/>
          <w:spacing w:val="-2"/>
          <w:shd w:val="clear" w:color="auto" w:fill="FFFFFF"/>
          <w:lang w:val="nl-NL"/>
        </w:rPr>
        <w:t>116/2025/NĐ-CP ngày 05</w:t>
      </w:r>
      <w:r w:rsidR="00F9471A">
        <w:rPr>
          <w:rFonts w:eastAsia="Calibri"/>
          <w:color w:val="000000" w:themeColor="text1"/>
          <w:spacing w:val="-2"/>
          <w:shd w:val="clear" w:color="auto" w:fill="FFFFFF"/>
          <w:lang w:val="nl-NL"/>
        </w:rPr>
        <w:t xml:space="preserve"> tháng </w:t>
      </w:r>
      <w:r w:rsidRPr="00776BF3">
        <w:rPr>
          <w:rFonts w:eastAsia="Calibri"/>
          <w:color w:val="000000" w:themeColor="text1"/>
          <w:spacing w:val="-2"/>
          <w:shd w:val="clear" w:color="auto" w:fill="FFFFFF"/>
          <w:lang w:val="nl-NL"/>
        </w:rPr>
        <w:t>6</w:t>
      </w:r>
      <w:r w:rsidR="00F9471A">
        <w:rPr>
          <w:rFonts w:eastAsia="Calibri"/>
          <w:color w:val="000000" w:themeColor="text1"/>
          <w:spacing w:val="-2"/>
          <w:shd w:val="clear" w:color="auto" w:fill="FFFFFF"/>
          <w:lang w:val="nl-NL"/>
        </w:rPr>
        <w:t xml:space="preserve"> năm</w:t>
      </w:r>
      <w:r w:rsidRPr="00776BF3">
        <w:rPr>
          <w:rFonts w:eastAsia="Calibri"/>
          <w:color w:val="000000" w:themeColor="text1"/>
          <w:spacing w:val="-2"/>
          <w:shd w:val="clear" w:color="auto" w:fill="FFFFFF"/>
          <w:lang w:val="nl-NL"/>
        </w:rPr>
        <w:t xml:space="preserve">2025 quy định về chính sách hỗ trợ khắc phục dịch bệnh động vật </w:t>
      </w:r>
      <w:r w:rsidRPr="00776BF3">
        <w:rPr>
          <w:rFonts w:eastAsia="Calibri"/>
          <w:i/>
          <w:iCs/>
          <w:color w:val="000000" w:themeColor="text1"/>
          <w:spacing w:val="-2"/>
          <w:shd w:val="clear" w:color="auto" w:fill="FFFFFF"/>
          <w:lang w:val="nl-NL"/>
        </w:rPr>
        <w:t xml:space="preserve">(sau đây gọi tắt là </w:t>
      </w:r>
      <w:r w:rsidRPr="00776BF3">
        <w:rPr>
          <w:i/>
          <w:iCs/>
          <w:color w:val="000000" w:themeColor="text1"/>
          <w:spacing w:val="-2"/>
          <w:lang w:val="nl-NL"/>
        </w:rPr>
        <w:t xml:space="preserve">Nghị định số </w:t>
      </w:r>
      <w:r w:rsidRPr="00776BF3">
        <w:rPr>
          <w:rFonts w:eastAsia="Calibri"/>
          <w:i/>
          <w:iCs/>
          <w:color w:val="000000" w:themeColor="text1"/>
          <w:spacing w:val="-2"/>
          <w:shd w:val="clear" w:color="auto" w:fill="FFFFFF"/>
          <w:lang w:val="nl-NL"/>
        </w:rPr>
        <w:t>116/2025/NĐ-CP)</w:t>
      </w:r>
      <w:r w:rsidRPr="00776BF3">
        <w:rPr>
          <w:color w:val="000000" w:themeColor="text1"/>
          <w:spacing w:val="-2"/>
          <w:lang w:val="nl-NL"/>
        </w:rPr>
        <w:t>, có hiệu lực thi hành từ ngày 25</w:t>
      </w:r>
      <w:r w:rsidR="00F9471A">
        <w:rPr>
          <w:color w:val="000000" w:themeColor="text1"/>
          <w:spacing w:val="-2"/>
          <w:lang w:val="nl-NL"/>
        </w:rPr>
        <w:t xml:space="preserve"> tháng </w:t>
      </w:r>
      <w:r w:rsidRPr="00776BF3">
        <w:rPr>
          <w:color w:val="000000" w:themeColor="text1"/>
          <w:spacing w:val="-2"/>
          <w:lang w:val="nl-NL"/>
        </w:rPr>
        <w:t>7</w:t>
      </w:r>
      <w:r w:rsidR="00F9471A">
        <w:rPr>
          <w:color w:val="000000" w:themeColor="text1"/>
          <w:spacing w:val="-2"/>
          <w:lang w:val="nl-NL"/>
        </w:rPr>
        <w:t xml:space="preserve"> năm </w:t>
      </w:r>
      <w:r w:rsidRPr="00776BF3">
        <w:rPr>
          <w:color w:val="000000" w:themeColor="text1"/>
          <w:spacing w:val="-2"/>
          <w:lang w:val="nl-NL"/>
        </w:rPr>
        <w:t>2025 thay thế Nghị định số 02/2017/NĐ-CP ngày 09</w:t>
      </w:r>
      <w:r w:rsidR="00F9471A">
        <w:rPr>
          <w:color w:val="000000" w:themeColor="text1"/>
          <w:spacing w:val="-2"/>
          <w:lang w:val="nl-NL"/>
        </w:rPr>
        <w:t xml:space="preserve"> tháng </w:t>
      </w:r>
      <w:r w:rsidRPr="00776BF3">
        <w:rPr>
          <w:color w:val="000000" w:themeColor="text1"/>
          <w:spacing w:val="-2"/>
          <w:lang w:val="nl-NL"/>
        </w:rPr>
        <w:t>01</w:t>
      </w:r>
      <w:r w:rsidR="00F9471A">
        <w:rPr>
          <w:color w:val="000000" w:themeColor="text1"/>
          <w:spacing w:val="-2"/>
          <w:lang w:val="nl-NL"/>
        </w:rPr>
        <w:t xml:space="preserve"> năm </w:t>
      </w:r>
      <w:r w:rsidRPr="00776BF3">
        <w:rPr>
          <w:color w:val="000000" w:themeColor="text1"/>
          <w:spacing w:val="-2"/>
          <w:lang w:val="nl-NL"/>
        </w:rPr>
        <w:t xml:space="preserve">2017 của Chính phủ. Theo đó, căn cứ </w:t>
      </w:r>
      <w:r w:rsidR="00F9471A">
        <w:rPr>
          <w:color w:val="000000" w:themeColor="text1"/>
          <w:spacing w:val="-2"/>
          <w:lang w:val="nl-NL"/>
        </w:rPr>
        <w:t>để ban hành</w:t>
      </w:r>
      <w:r w:rsidRPr="00776BF3">
        <w:rPr>
          <w:color w:val="000000" w:themeColor="text1"/>
          <w:spacing w:val="-2"/>
          <w:lang w:val="nl-NL"/>
        </w:rPr>
        <w:t xml:space="preserve"> Nghị quyết số 22/2022/NQ-HĐND đã không còn phù hợp với các quy định hiện hành. </w:t>
      </w:r>
    </w:p>
    <w:p w14:paraId="151699A5" w14:textId="7AF1E855" w:rsidR="00256F80" w:rsidRPr="00256F80" w:rsidRDefault="00046FF3" w:rsidP="00F51D50">
      <w:pPr>
        <w:widowControl w:val="0"/>
        <w:tabs>
          <w:tab w:val="right" w:leader="dot" w:pos="8640"/>
        </w:tabs>
        <w:spacing w:before="120" w:after="120"/>
        <w:ind w:firstLine="720"/>
        <w:jc w:val="both"/>
        <w:rPr>
          <w:color w:val="000000" w:themeColor="text1"/>
          <w:lang w:val="nl-NL"/>
        </w:rPr>
      </w:pPr>
      <w:r w:rsidRPr="00046FF3">
        <w:rPr>
          <w:color w:val="000000" w:themeColor="text1"/>
          <w:lang w:val="nl-NL"/>
        </w:rPr>
        <w:t>Nghị định số 116/2025/NĐ-CP ngày 05</w:t>
      </w:r>
      <w:r w:rsidR="00F9471A">
        <w:rPr>
          <w:color w:val="000000" w:themeColor="text1"/>
          <w:lang w:val="nl-NL"/>
        </w:rPr>
        <w:t xml:space="preserve"> tháng </w:t>
      </w:r>
      <w:r w:rsidRPr="00046FF3">
        <w:rPr>
          <w:color w:val="000000" w:themeColor="text1"/>
          <w:lang w:val="nl-NL"/>
        </w:rPr>
        <w:t>6</w:t>
      </w:r>
      <w:r w:rsidR="00F9471A">
        <w:rPr>
          <w:color w:val="000000" w:themeColor="text1"/>
          <w:lang w:val="nl-NL"/>
        </w:rPr>
        <w:t xml:space="preserve"> năm </w:t>
      </w:r>
      <w:r w:rsidRPr="00046FF3">
        <w:rPr>
          <w:color w:val="000000" w:themeColor="text1"/>
          <w:lang w:val="nl-NL"/>
        </w:rPr>
        <w:t xml:space="preserve">2025 của Chính phủ quy định về chính sách hỗ trợ khắc phục dịch bệnh động vật và </w:t>
      </w:r>
      <w:r w:rsidRPr="00046FF3">
        <w:rPr>
          <w:bCs/>
          <w:color w:val="000000" w:themeColor="text1"/>
          <w:lang w:val="nl-NL"/>
        </w:rPr>
        <w:t>Nghị quyết số 32/2025/NQ-HĐND ngày 10</w:t>
      </w:r>
      <w:r w:rsidR="00BD4388">
        <w:rPr>
          <w:bCs/>
          <w:color w:val="000000" w:themeColor="text1"/>
          <w:lang w:val="nl-NL"/>
        </w:rPr>
        <w:t xml:space="preserve"> tháng </w:t>
      </w:r>
      <w:r w:rsidRPr="00046FF3">
        <w:rPr>
          <w:bCs/>
          <w:color w:val="000000" w:themeColor="text1"/>
          <w:lang w:val="nl-NL"/>
        </w:rPr>
        <w:t>11</w:t>
      </w:r>
      <w:r w:rsidR="00BD4388">
        <w:rPr>
          <w:bCs/>
          <w:color w:val="000000" w:themeColor="text1"/>
          <w:lang w:val="nl-NL"/>
        </w:rPr>
        <w:t xml:space="preserve"> năm </w:t>
      </w:r>
      <w:r w:rsidRPr="00046FF3">
        <w:rPr>
          <w:bCs/>
          <w:color w:val="000000" w:themeColor="text1"/>
          <w:lang w:val="nl-NL"/>
        </w:rPr>
        <w:t>2025 của Hội đồng nhân dân tỉnh quy định mức hỗ trợ sản xuất nông nghiệp để khôi phục sản xuất vùng bị thiệt hại do thiên tai, dịch hại thực vật; mức hỗ trợ khắc phục dịch bệnh động vật trên địa bàn tỉnh Lạng Sơn được ban hành. Mức hỗ trợ có sự thay đổi so với Nghị quyết số 22/2022/NQ-HĐND</w:t>
      </w:r>
      <w:r w:rsidRPr="00046FF3">
        <w:rPr>
          <w:color w:val="000000" w:themeColor="text1"/>
          <w:lang w:val="nl-NL"/>
        </w:rPr>
        <w:t>, c</w:t>
      </w:r>
      <w:r w:rsidRPr="00046FF3">
        <w:rPr>
          <w:color w:val="000000" w:themeColor="text1"/>
          <w:lang w:val="vi-VN"/>
        </w:rPr>
        <w:t>ụ thể:</w:t>
      </w:r>
    </w:p>
    <w:tbl>
      <w:tblPr>
        <w:tblStyle w:val="TableGrid"/>
        <w:tblW w:w="9072" w:type="dxa"/>
        <w:jc w:val="center"/>
        <w:tblLayout w:type="fixed"/>
        <w:tblLook w:val="04A0" w:firstRow="1" w:lastRow="0" w:firstColumn="1" w:lastColumn="0" w:noHBand="0" w:noVBand="1"/>
      </w:tblPr>
      <w:tblGrid>
        <w:gridCol w:w="709"/>
        <w:gridCol w:w="2126"/>
        <w:gridCol w:w="1559"/>
        <w:gridCol w:w="1560"/>
        <w:gridCol w:w="1559"/>
        <w:gridCol w:w="1559"/>
      </w:tblGrid>
      <w:tr w:rsidR="00256F80" w:rsidRPr="00256F80" w14:paraId="4A08C397" w14:textId="77777777" w:rsidTr="00834DD8">
        <w:trPr>
          <w:tblHeade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1F1118F9"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STT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DF7CD9D"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Đối tượng hỗ trợ</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697F2F9"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Nghị định 02/2017</w:t>
            </w:r>
          </w:p>
        </w:tc>
        <w:tc>
          <w:tcPr>
            <w:tcW w:w="1560" w:type="dxa"/>
            <w:tcBorders>
              <w:top w:val="single" w:sz="4" w:space="0" w:color="auto"/>
              <w:left w:val="single" w:sz="4" w:space="0" w:color="auto"/>
              <w:bottom w:val="single" w:sz="4" w:space="0" w:color="auto"/>
              <w:right w:val="single" w:sz="4" w:space="0" w:color="auto"/>
            </w:tcBorders>
            <w:vAlign w:val="center"/>
            <w:hideMark/>
          </w:tcPr>
          <w:p w14:paraId="1E512CE0"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Nghị quyết 22/2022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334EDD"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Nghị định 116/2025</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A6544AE"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Dự thảo Nghị quyết sửa đổi bổ sung</w:t>
            </w:r>
          </w:p>
        </w:tc>
      </w:tr>
      <w:tr w:rsidR="00256F80" w:rsidRPr="00256F80" w14:paraId="504DF654"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4D4465C6" w14:textId="77777777" w:rsidR="00256F80" w:rsidRPr="00256F80" w:rsidRDefault="00256F80" w:rsidP="00F51D50">
            <w:pPr>
              <w:spacing w:before="120" w:after="120"/>
              <w:jc w:val="center"/>
              <w:rPr>
                <w:b/>
                <w:bCs/>
                <w:color w:val="000000"/>
                <w:sz w:val="26"/>
                <w:szCs w:val="26"/>
              </w:rPr>
            </w:pPr>
            <w:r w:rsidRPr="00256F80">
              <w:rPr>
                <w:b/>
                <w:bCs/>
                <w:color w:val="000000"/>
                <w:sz w:val="26"/>
                <w:szCs w:val="26"/>
              </w:rPr>
              <w:t>I</w:t>
            </w:r>
          </w:p>
        </w:tc>
        <w:tc>
          <w:tcPr>
            <w:tcW w:w="8363" w:type="dxa"/>
            <w:gridSpan w:val="5"/>
            <w:tcBorders>
              <w:top w:val="single" w:sz="4" w:space="0" w:color="auto"/>
              <w:left w:val="single" w:sz="4" w:space="0" w:color="auto"/>
              <w:bottom w:val="single" w:sz="4" w:space="0" w:color="auto"/>
              <w:right w:val="single" w:sz="4" w:space="0" w:color="auto"/>
            </w:tcBorders>
            <w:vAlign w:val="center"/>
            <w:hideMark/>
          </w:tcPr>
          <w:p w14:paraId="540148AD" w14:textId="77777777" w:rsidR="00256F80" w:rsidRPr="00256F80" w:rsidRDefault="00256F80" w:rsidP="00F51D50">
            <w:pPr>
              <w:widowControl w:val="0"/>
              <w:tabs>
                <w:tab w:val="right" w:leader="dot" w:pos="8640"/>
              </w:tabs>
              <w:spacing w:before="120" w:after="120"/>
              <w:jc w:val="both"/>
              <w:rPr>
                <w:color w:val="000000" w:themeColor="text1"/>
                <w:sz w:val="26"/>
                <w:szCs w:val="26"/>
                <w:lang w:val="vi-VN"/>
              </w:rPr>
            </w:pPr>
            <w:r w:rsidRPr="00256F80">
              <w:rPr>
                <w:b/>
                <w:bCs/>
                <w:color w:val="000000"/>
                <w:sz w:val="26"/>
                <w:szCs w:val="26"/>
                <w:lang w:val="nl-NL"/>
              </w:rPr>
              <w:t>Đối với cơ sở sản xuất động vật trên cạn:</w:t>
            </w:r>
          </w:p>
        </w:tc>
      </w:tr>
      <w:tr w:rsidR="00256F80" w:rsidRPr="00256F80" w14:paraId="6D3BF7FF"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59EFDA6B"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1</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19B15E8" w14:textId="0949DC85" w:rsidR="00256F80" w:rsidRPr="00256F80" w:rsidRDefault="00256F80" w:rsidP="00F51D50">
            <w:pPr>
              <w:spacing w:before="120" w:after="120"/>
              <w:rPr>
                <w:color w:val="000000"/>
                <w:sz w:val="26"/>
                <w:szCs w:val="26"/>
              </w:rPr>
            </w:pPr>
            <w:r w:rsidRPr="00256F80">
              <w:rPr>
                <w:color w:val="000000"/>
                <w:sz w:val="26"/>
                <w:szCs w:val="26"/>
                <w:lang w:val="vi-VN"/>
              </w:rPr>
              <w:t>Trâu, bò, dê, cừu, hư</w:t>
            </w:r>
            <w:r w:rsidR="00624CE0">
              <w:rPr>
                <w:color w:val="000000"/>
                <w:sz w:val="26"/>
                <w:szCs w:val="26"/>
              </w:rPr>
              <w:t>ơ</w:t>
            </w:r>
            <w:r w:rsidRPr="00256F80">
              <w:rPr>
                <w:color w:val="000000"/>
                <w:sz w:val="26"/>
                <w:szCs w:val="26"/>
                <w:lang w:val="vi-VN"/>
              </w:rPr>
              <w:t>u, nai, ngựa</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5A459B9"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45.000 đồng/kg hơi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5D12CC05"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45.000 đồng/kg hơi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3529D666" w14:textId="77777777" w:rsidR="00256F80" w:rsidRPr="00256F80" w:rsidRDefault="00256F80" w:rsidP="00F51D50">
            <w:pPr>
              <w:spacing w:before="120" w:after="120"/>
              <w:jc w:val="center"/>
              <w:rPr>
                <w:color w:val="000000"/>
                <w:sz w:val="26"/>
                <w:szCs w:val="26"/>
              </w:rPr>
            </w:pPr>
            <w:r w:rsidRPr="00256F80">
              <w:rPr>
                <w:color w:val="000000"/>
                <w:sz w:val="26"/>
                <w:szCs w:val="26"/>
                <w:lang w:val="vi-VN"/>
              </w:rPr>
              <w:t>50.000 đồng/kg hơi;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112E731" w14:textId="77777777" w:rsidR="00256F80" w:rsidRPr="00256F80" w:rsidRDefault="00256F80" w:rsidP="00F51D50">
            <w:pPr>
              <w:spacing w:before="120" w:after="120"/>
              <w:jc w:val="center"/>
              <w:rPr>
                <w:color w:val="000000"/>
                <w:sz w:val="26"/>
                <w:szCs w:val="26"/>
              </w:rPr>
            </w:pPr>
            <w:r w:rsidRPr="00256F80">
              <w:rPr>
                <w:color w:val="000000"/>
                <w:sz w:val="26"/>
                <w:szCs w:val="26"/>
                <w:lang w:val="vi-VN"/>
              </w:rPr>
              <w:t>50.000 đồng/kg hơi;</w:t>
            </w:r>
          </w:p>
        </w:tc>
      </w:tr>
      <w:tr w:rsidR="00256F80" w:rsidRPr="00256F80" w14:paraId="48708068"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0A5F07E"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lastRenderedPageBreak/>
              <w:t>2</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907D92E" w14:textId="77777777" w:rsidR="00256F80" w:rsidRPr="00256F80" w:rsidRDefault="00256F80" w:rsidP="00F51D50">
            <w:pPr>
              <w:spacing w:before="120" w:after="120"/>
              <w:rPr>
                <w:color w:val="000000"/>
                <w:sz w:val="26"/>
                <w:szCs w:val="26"/>
              </w:rPr>
            </w:pPr>
            <w:r w:rsidRPr="00256F80">
              <w:rPr>
                <w:color w:val="000000"/>
                <w:sz w:val="26"/>
                <w:szCs w:val="26"/>
              </w:rPr>
              <w:t>Lợn</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D239785"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38.000 đồng/kg hơi</w:t>
            </w:r>
          </w:p>
        </w:tc>
        <w:tc>
          <w:tcPr>
            <w:tcW w:w="1560" w:type="dxa"/>
            <w:tcBorders>
              <w:top w:val="single" w:sz="4" w:space="0" w:color="auto"/>
              <w:left w:val="single" w:sz="4" w:space="0" w:color="auto"/>
              <w:bottom w:val="single" w:sz="4" w:space="0" w:color="auto"/>
              <w:right w:val="single" w:sz="4" w:space="0" w:color="auto"/>
            </w:tcBorders>
            <w:vAlign w:val="center"/>
            <w:hideMark/>
          </w:tcPr>
          <w:p w14:paraId="0978B30B"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38.000 đồng/kg hơi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796BDC"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40.000 đồng/kg hơi</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B2BBFF9" w14:textId="77777777" w:rsidR="00256F80" w:rsidRPr="00256F80" w:rsidRDefault="00256F80" w:rsidP="00F51D50">
            <w:pPr>
              <w:spacing w:before="120" w:after="120"/>
              <w:jc w:val="center"/>
              <w:rPr>
                <w:color w:val="000000"/>
                <w:sz w:val="26"/>
                <w:szCs w:val="26"/>
              </w:rPr>
            </w:pPr>
            <w:r w:rsidRPr="00256F80">
              <w:rPr>
                <w:color w:val="000000"/>
                <w:sz w:val="26"/>
                <w:szCs w:val="26"/>
                <w:lang w:val="nl-NL"/>
              </w:rPr>
              <w:t>40.000 đồng/kg hơi</w:t>
            </w:r>
          </w:p>
        </w:tc>
      </w:tr>
      <w:tr w:rsidR="00256F80" w:rsidRPr="00256F80" w14:paraId="7D217B35"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1EFB0487" w14:textId="77777777" w:rsidR="00256F80" w:rsidRPr="00256F80" w:rsidRDefault="00256F80" w:rsidP="00F51D50">
            <w:pPr>
              <w:spacing w:before="120" w:after="120"/>
              <w:jc w:val="center"/>
              <w:rPr>
                <w:b/>
                <w:bCs/>
                <w:color w:val="000000"/>
                <w:sz w:val="26"/>
                <w:szCs w:val="26"/>
              </w:rPr>
            </w:pPr>
            <w:r w:rsidRPr="00256F80">
              <w:rPr>
                <w:b/>
                <w:bCs/>
                <w:color w:val="000000"/>
                <w:sz w:val="26"/>
                <w:szCs w:val="26"/>
                <w:lang w:val="nl-NL"/>
              </w:rPr>
              <w:t>II</w:t>
            </w:r>
          </w:p>
        </w:tc>
        <w:tc>
          <w:tcPr>
            <w:tcW w:w="8363" w:type="dxa"/>
            <w:gridSpan w:val="5"/>
            <w:tcBorders>
              <w:top w:val="single" w:sz="4" w:space="0" w:color="auto"/>
              <w:left w:val="single" w:sz="4" w:space="0" w:color="auto"/>
              <w:bottom w:val="single" w:sz="4" w:space="0" w:color="auto"/>
              <w:right w:val="single" w:sz="4" w:space="0" w:color="auto"/>
            </w:tcBorders>
            <w:vAlign w:val="center"/>
            <w:hideMark/>
          </w:tcPr>
          <w:p w14:paraId="1EE9745B" w14:textId="77777777" w:rsidR="00256F80" w:rsidRPr="00256F80" w:rsidRDefault="00256F80" w:rsidP="00F51D50">
            <w:pPr>
              <w:widowControl w:val="0"/>
              <w:tabs>
                <w:tab w:val="right" w:leader="dot" w:pos="8640"/>
              </w:tabs>
              <w:spacing w:before="120" w:after="120"/>
              <w:jc w:val="both"/>
              <w:rPr>
                <w:color w:val="000000" w:themeColor="text1"/>
                <w:sz w:val="26"/>
                <w:szCs w:val="26"/>
                <w:lang w:val="vi-VN"/>
              </w:rPr>
            </w:pPr>
            <w:r w:rsidRPr="00256F80">
              <w:rPr>
                <w:b/>
                <w:bCs/>
                <w:color w:val="000000"/>
                <w:sz w:val="26"/>
                <w:szCs w:val="26"/>
              </w:rPr>
              <w:t>Đối với lực lượng tham gia công tác tiêu hủy</w:t>
            </w:r>
          </w:p>
        </w:tc>
      </w:tr>
      <w:tr w:rsidR="00D3720A" w:rsidRPr="001031D6" w14:paraId="588473C2"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tcPr>
          <w:p w14:paraId="08808A48" w14:textId="1AA4437A" w:rsidR="00D3720A" w:rsidRPr="00256F80" w:rsidRDefault="00D3720A" w:rsidP="00F51D50">
            <w:pPr>
              <w:spacing w:before="120" w:after="120"/>
              <w:jc w:val="center"/>
              <w:rPr>
                <w:color w:val="000000"/>
                <w:sz w:val="26"/>
                <w:szCs w:val="26"/>
                <w:lang w:val="nl-NL"/>
              </w:rPr>
            </w:pPr>
          </w:p>
        </w:tc>
        <w:tc>
          <w:tcPr>
            <w:tcW w:w="6804" w:type="dxa"/>
            <w:gridSpan w:val="4"/>
            <w:tcBorders>
              <w:top w:val="single" w:sz="4" w:space="0" w:color="auto"/>
              <w:left w:val="single" w:sz="4" w:space="0" w:color="auto"/>
              <w:bottom w:val="single" w:sz="4" w:space="0" w:color="auto"/>
              <w:right w:val="single" w:sz="4" w:space="0" w:color="auto"/>
            </w:tcBorders>
            <w:vAlign w:val="center"/>
          </w:tcPr>
          <w:p w14:paraId="4645A088" w14:textId="77777777" w:rsidR="00D3720A" w:rsidRPr="00D3720A" w:rsidRDefault="00D3720A" w:rsidP="00F51D50">
            <w:pPr>
              <w:spacing w:before="120" w:after="120"/>
              <w:rPr>
                <w:color w:val="000000"/>
                <w:sz w:val="26"/>
                <w:szCs w:val="26"/>
                <w:lang w:val="nl-NL"/>
              </w:rPr>
            </w:pPr>
            <w:r w:rsidRPr="00D3720A">
              <w:rPr>
                <w:color w:val="000000"/>
                <w:sz w:val="26"/>
                <w:szCs w:val="26"/>
                <w:lang w:val="nl-NL"/>
              </w:rPr>
              <w:t>Người không hưởng lương từ ngân sách nhà nước</w:t>
            </w:r>
          </w:p>
        </w:tc>
        <w:tc>
          <w:tcPr>
            <w:tcW w:w="1559" w:type="dxa"/>
            <w:tcBorders>
              <w:top w:val="single" w:sz="4" w:space="0" w:color="auto"/>
              <w:left w:val="single" w:sz="4" w:space="0" w:color="auto"/>
              <w:bottom w:val="single" w:sz="4" w:space="0" w:color="auto"/>
              <w:right w:val="single" w:sz="4" w:space="0" w:color="auto"/>
            </w:tcBorders>
            <w:vAlign w:val="center"/>
          </w:tcPr>
          <w:p w14:paraId="782C59F8" w14:textId="77777777" w:rsidR="00D3720A" w:rsidRPr="00D3720A" w:rsidRDefault="00D3720A" w:rsidP="00F51D50">
            <w:pPr>
              <w:spacing w:before="120" w:after="120"/>
              <w:jc w:val="center"/>
              <w:rPr>
                <w:color w:val="000000"/>
                <w:sz w:val="26"/>
                <w:szCs w:val="26"/>
                <w:lang w:val="nl-NL"/>
              </w:rPr>
            </w:pPr>
          </w:p>
        </w:tc>
      </w:tr>
      <w:tr w:rsidR="00256F80" w:rsidRPr="00256F80" w14:paraId="293044EF"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6C59AC45" w14:textId="77777777" w:rsidR="00256F80" w:rsidRPr="00256F80" w:rsidRDefault="00256F80" w:rsidP="00F51D50">
            <w:pPr>
              <w:spacing w:before="120" w:after="120"/>
              <w:jc w:val="center"/>
              <w:rPr>
                <w:color w:val="000000"/>
                <w:sz w:val="26"/>
                <w:szCs w:val="26"/>
                <w:lang w:val="vi-VN"/>
              </w:rPr>
            </w:pPr>
            <w:r w:rsidRPr="00256F80">
              <w:rPr>
                <w:color w:val="000000"/>
                <w:sz w:val="26"/>
                <w:szCs w:val="26"/>
                <w:lang w:val="vi-V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4732C841" w14:textId="77777777" w:rsidR="00256F80" w:rsidRPr="00256F80" w:rsidRDefault="00256F80" w:rsidP="00F51D50">
            <w:pPr>
              <w:spacing w:before="120" w:after="120"/>
              <w:rPr>
                <w:i/>
                <w:iCs/>
                <w:color w:val="000000"/>
                <w:sz w:val="26"/>
                <w:szCs w:val="26"/>
                <w:lang w:val="vi-VN"/>
              </w:rPr>
            </w:pPr>
            <w:r w:rsidRPr="00256F80">
              <w:rPr>
                <w:i/>
                <w:iCs/>
                <w:color w:val="000000"/>
                <w:sz w:val="26"/>
                <w:szCs w:val="26"/>
                <w:lang w:val="vi-VN"/>
              </w:rPr>
              <w:t>Hỗ trợ đối với ngày làm việc</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23942C1" w14:textId="77777777" w:rsidR="00256F80" w:rsidRPr="00256F80" w:rsidRDefault="00256F80" w:rsidP="00F51D50">
            <w:pPr>
              <w:spacing w:before="120" w:after="120"/>
              <w:rPr>
                <w:color w:val="000000" w:themeColor="text1"/>
                <w:sz w:val="26"/>
                <w:szCs w:val="26"/>
                <w:lang w:val="vi-VN"/>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69C2911F" w14:textId="77777777" w:rsidR="00256F80" w:rsidRPr="00256F80" w:rsidRDefault="00256F80" w:rsidP="00F51D50">
            <w:pPr>
              <w:spacing w:before="120" w:after="120"/>
              <w:jc w:val="center"/>
              <w:rPr>
                <w:i/>
                <w:iCs/>
                <w:color w:val="000000"/>
                <w:sz w:val="26"/>
                <w:szCs w:val="26"/>
              </w:rPr>
            </w:pPr>
            <w:r w:rsidRPr="00256F80">
              <w:rPr>
                <w:i/>
                <w:iCs/>
                <w:color w:val="000000"/>
                <w:sz w:val="26"/>
                <w:szCs w:val="26"/>
                <w:lang w:val="nl-NL"/>
              </w:rPr>
              <w:t>150.000 đồng/người/ngày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463624" w14:textId="77777777" w:rsidR="00256F80" w:rsidRPr="00256F80" w:rsidRDefault="00256F80" w:rsidP="00F51D50">
            <w:pPr>
              <w:spacing w:before="120" w:after="120"/>
              <w:jc w:val="center"/>
              <w:rPr>
                <w:i/>
                <w:iCs/>
                <w:color w:val="000000"/>
                <w:sz w:val="26"/>
                <w:szCs w:val="26"/>
              </w:rPr>
            </w:pPr>
            <w:r w:rsidRPr="00256F80">
              <w:rPr>
                <w:i/>
                <w:iCs/>
                <w:color w:val="000000"/>
                <w:sz w:val="26"/>
                <w:szCs w:val="26"/>
              </w:rPr>
              <w:t>400.000 đồng/người/ngày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6897F8CA" w14:textId="77777777" w:rsidR="00256F80" w:rsidRPr="00256F80" w:rsidRDefault="00256F80" w:rsidP="00F51D50">
            <w:pPr>
              <w:spacing w:before="120" w:after="120"/>
              <w:jc w:val="center"/>
              <w:rPr>
                <w:i/>
                <w:iCs/>
                <w:color w:val="000000"/>
                <w:sz w:val="26"/>
                <w:szCs w:val="26"/>
              </w:rPr>
            </w:pPr>
            <w:r w:rsidRPr="00256F80">
              <w:rPr>
                <w:i/>
                <w:iCs/>
                <w:color w:val="000000"/>
                <w:sz w:val="26"/>
                <w:szCs w:val="26"/>
              </w:rPr>
              <w:t>400.000 đồng/người/ngày</w:t>
            </w:r>
          </w:p>
        </w:tc>
      </w:tr>
      <w:tr w:rsidR="00256F80" w:rsidRPr="00256F80" w14:paraId="01A3E903" w14:textId="77777777" w:rsidTr="00834DD8">
        <w:trPr>
          <w:jc w:val="center"/>
        </w:trPr>
        <w:tc>
          <w:tcPr>
            <w:tcW w:w="709" w:type="dxa"/>
            <w:tcBorders>
              <w:top w:val="single" w:sz="4" w:space="0" w:color="auto"/>
              <w:left w:val="single" w:sz="4" w:space="0" w:color="auto"/>
              <w:bottom w:val="single" w:sz="4" w:space="0" w:color="auto"/>
              <w:right w:val="single" w:sz="4" w:space="0" w:color="auto"/>
            </w:tcBorders>
            <w:vAlign w:val="center"/>
            <w:hideMark/>
          </w:tcPr>
          <w:p w14:paraId="3BD15FB6" w14:textId="77777777" w:rsidR="00256F80" w:rsidRPr="00256F80" w:rsidRDefault="00256F80" w:rsidP="00F51D50">
            <w:pPr>
              <w:spacing w:before="120" w:after="120"/>
              <w:jc w:val="center"/>
              <w:rPr>
                <w:color w:val="000000"/>
                <w:sz w:val="26"/>
                <w:szCs w:val="26"/>
                <w:lang w:val="vi-VN"/>
              </w:rPr>
            </w:pPr>
            <w:r w:rsidRPr="00256F80">
              <w:rPr>
                <w:color w:val="000000"/>
                <w:sz w:val="26"/>
                <w:szCs w:val="26"/>
                <w:lang w:val="vi-VN"/>
              </w:rPr>
              <w:t>-</w:t>
            </w:r>
          </w:p>
        </w:tc>
        <w:tc>
          <w:tcPr>
            <w:tcW w:w="2126" w:type="dxa"/>
            <w:tcBorders>
              <w:top w:val="single" w:sz="4" w:space="0" w:color="auto"/>
              <w:left w:val="single" w:sz="4" w:space="0" w:color="auto"/>
              <w:bottom w:val="single" w:sz="4" w:space="0" w:color="auto"/>
              <w:right w:val="single" w:sz="4" w:space="0" w:color="auto"/>
            </w:tcBorders>
            <w:vAlign w:val="center"/>
            <w:hideMark/>
          </w:tcPr>
          <w:p w14:paraId="6A51AF9E" w14:textId="77777777" w:rsidR="00256F80" w:rsidRPr="00256F80" w:rsidRDefault="00256F80" w:rsidP="00F51D50">
            <w:pPr>
              <w:spacing w:before="120" w:after="120"/>
              <w:rPr>
                <w:i/>
                <w:iCs/>
                <w:color w:val="000000"/>
                <w:sz w:val="26"/>
                <w:szCs w:val="26"/>
                <w:lang w:val="vi-VN"/>
              </w:rPr>
            </w:pPr>
            <w:r w:rsidRPr="00256F80">
              <w:rPr>
                <w:i/>
                <w:iCs/>
                <w:color w:val="000000"/>
                <w:sz w:val="26"/>
                <w:szCs w:val="26"/>
                <w:lang w:val="vi-VN"/>
              </w:rPr>
              <w:t>Hỗ trợ đối với ngày nghỉ, ngày lễ, tết</w:t>
            </w: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5ACB2CD2" w14:textId="77777777" w:rsidR="00256F80" w:rsidRPr="00256F80" w:rsidRDefault="00256F80" w:rsidP="00F51D50">
            <w:pPr>
              <w:spacing w:before="120" w:after="120"/>
              <w:rPr>
                <w:color w:val="000000" w:themeColor="text1"/>
                <w:sz w:val="26"/>
                <w:szCs w:val="26"/>
                <w:lang w:val="vi-VN"/>
              </w:rPr>
            </w:pPr>
          </w:p>
        </w:tc>
        <w:tc>
          <w:tcPr>
            <w:tcW w:w="1560" w:type="dxa"/>
            <w:tcBorders>
              <w:top w:val="single" w:sz="4" w:space="0" w:color="auto"/>
              <w:left w:val="single" w:sz="4" w:space="0" w:color="auto"/>
              <w:bottom w:val="single" w:sz="4" w:space="0" w:color="auto"/>
              <w:right w:val="single" w:sz="4" w:space="0" w:color="auto"/>
            </w:tcBorders>
            <w:vAlign w:val="center"/>
            <w:hideMark/>
          </w:tcPr>
          <w:p w14:paraId="3F8347C2" w14:textId="77777777" w:rsidR="00256F80" w:rsidRPr="00256F80" w:rsidRDefault="00256F80" w:rsidP="00F51D50">
            <w:pPr>
              <w:spacing w:before="120" w:after="120"/>
              <w:jc w:val="center"/>
              <w:rPr>
                <w:i/>
                <w:iCs/>
                <w:color w:val="000000"/>
                <w:sz w:val="26"/>
                <w:szCs w:val="26"/>
              </w:rPr>
            </w:pPr>
            <w:r w:rsidRPr="00256F80">
              <w:rPr>
                <w:i/>
                <w:iCs/>
                <w:color w:val="000000"/>
                <w:sz w:val="26"/>
                <w:szCs w:val="26"/>
              </w:rPr>
              <w:t>300.000 đồng/người/ngày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2A64C4A8" w14:textId="77777777" w:rsidR="00256F80" w:rsidRPr="00256F80" w:rsidRDefault="00256F80" w:rsidP="00F51D50">
            <w:pPr>
              <w:spacing w:before="120" w:after="120"/>
              <w:jc w:val="center"/>
              <w:rPr>
                <w:i/>
                <w:iCs/>
                <w:color w:val="000000"/>
                <w:sz w:val="26"/>
                <w:szCs w:val="26"/>
              </w:rPr>
            </w:pPr>
            <w:r w:rsidRPr="00256F80">
              <w:rPr>
                <w:i/>
                <w:iCs/>
                <w:color w:val="000000"/>
                <w:sz w:val="26"/>
                <w:szCs w:val="26"/>
              </w:rPr>
              <w:t>500.000 đồng/người/ngày</w:t>
            </w:r>
          </w:p>
        </w:tc>
        <w:tc>
          <w:tcPr>
            <w:tcW w:w="1559" w:type="dxa"/>
            <w:tcBorders>
              <w:top w:val="single" w:sz="4" w:space="0" w:color="auto"/>
              <w:left w:val="single" w:sz="4" w:space="0" w:color="auto"/>
              <w:bottom w:val="single" w:sz="4" w:space="0" w:color="auto"/>
              <w:right w:val="single" w:sz="4" w:space="0" w:color="auto"/>
            </w:tcBorders>
            <w:vAlign w:val="center"/>
            <w:hideMark/>
          </w:tcPr>
          <w:p w14:paraId="76D91913" w14:textId="77777777" w:rsidR="00256F80" w:rsidRPr="00256F80" w:rsidRDefault="00256F80" w:rsidP="00F51D50">
            <w:pPr>
              <w:spacing w:before="120" w:after="120"/>
              <w:jc w:val="center"/>
              <w:rPr>
                <w:i/>
                <w:iCs/>
                <w:color w:val="000000"/>
                <w:sz w:val="26"/>
                <w:szCs w:val="26"/>
              </w:rPr>
            </w:pPr>
            <w:r w:rsidRPr="00256F80">
              <w:rPr>
                <w:i/>
                <w:iCs/>
                <w:color w:val="000000"/>
                <w:sz w:val="26"/>
                <w:szCs w:val="26"/>
              </w:rPr>
              <w:t>500.000 đồng/người/ngày</w:t>
            </w:r>
          </w:p>
        </w:tc>
      </w:tr>
    </w:tbl>
    <w:p w14:paraId="6157017E" w14:textId="48B416FA" w:rsidR="00F23918" w:rsidRPr="00B32630" w:rsidRDefault="00046FF3" w:rsidP="00F23918">
      <w:pPr>
        <w:shd w:val="clear" w:color="auto" w:fill="FFFFFF"/>
        <w:spacing w:before="100" w:line="234" w:lineRule="atLeast"/>
        <w:ind w:firstLine="720"/>
        <w:jc w:val="both"/>
        <w:rPr>
          <w:b/>
          <w:bCs/>
          <w:szCs w:val="20"/>
          <w:lang w:val="nl-NL"/>
        </w:rPr>
      </w:pPr>
      <w:r w:rsidRPr="00046FF3">
        <w:rPr>
          <w:color w:val="000000" w:themeColor="text1"/>
          <w:lang w:val="nl-NL"/>
        </w:rPr>
        <w:t xml:space="preserve">Để tạo sự đồng nhất về chính sách hỗ trợ trong công tác phòng chống dịch bệnh động vật trên địa bàn tỉnh việc sửa đổi, bổ sung một số điều </w:t>
      </w:r>
      <w:r w:rsidRPr="00046FF3">
        <w:rPr>
          <w:bCs/>
          <w:color w:val="000000" w:themeColor="text1"/>
          <w:lang w:val="nl-NL"/>
        </w:rPr>
        <w:t xml:space="preserve">của Nghị quyết số 22/2022/NQ-HĐND </w:t>
      </w:r>
      <w:r w:rsidRPr="00046FF3">
        <w:rPr>
          <w:color w:val="000000" w:themeColor="text1"/>
          <w:shd w:val="clear" w:color="auto" w:fill="FFFFFF"/>
          <w:lang w:val="nl-NL"/>
        </w:rPr>
        <w:t xml:space="preserve"> là cần thiết</w:t>
      </w:r>
      <w:r w:rsidR="00F23918">
        <w:rPr>
          <w:szCs w:val="20"/>
          <w:lang w:val="nl-NL"/>
        </w:rPr>
        <w:t>, đảm bảo căn cứ pháp lý, đúng thẩm quyền của HĐND tỉnh theo quy định của pháp luật, phù hợp với điều kiện thực tiễn tại địa phương.</w:t>
      </w:r>
    </w:p>
    <w:p w14:paraId="08C82E62" w14:textId="3B4FF947" w:rsidR="00690C64" w:rsidRPr="00701AB5" w:rsidRDefault="00690C64" w:rsidP="00F51D50">
      <w:pPr>
        <w:widowControl w:val="0"/>
        <w:tabs>
          <w:tab w:val="right" w:leader="dot" w:pos="8640"/>
        </w:tabs>
        <w:spacing w:before="120" w:after="120"/>
        <w:ind w:firstLine="720"/>
        <w:jc w:val="both"/>
        <w:rPr>
          <w:b/>
          <w:bCs/>
          <w:color w:val="000000" w:themeColor="text1"/>
          <w:spacing w:val="-4"/>
          <w:lang w:val="ms-MY"/>
        </w:rPr>
      </w:pPr>
      <w:r w:rsidRPr="00701AB5">
        <w:rPr>
          <w:b/>
          <w:bCs/>
          <w:color w:val="000000" w:themeColor="text1"/>
          <w:spacing w:val="-4"/>
          <w:lang w:val="ms-MY"/>
        </w:rPr>
        <w:t>III. BỐ CỤC, NỘI DUNG CHÍNH CỦA DỰ THẢO NGHỊ QUYẾT</w:t>
      </w:r>
    </w:p>
    <w:p w14:paraId="02A821BC" w14:textId="77777777" w:rsidR="00183104" w:rsidRPr="00C1722B" w:rsidRDefault="00183104" w:rsidP="00F51D50">
      <w:pPr>
        <w:widowControl w:val="0"/>
        <w:tabs>
          <w:tab w:val="left" w:pos="709"/>
        </w:tabs>
        <w:spacing w:before="120" w:after="120"/>
        <w:jc w:val="both"/>
        <w:rPr>
          <w:b/>
          <w:bCs/>
          <w:color w:val="000000" w:themeColor="text1"/>
          <w:lang w:val="nl-NL"/>
        </w:rPr>
      </w:pPr>
      <w:r w:rsidRPr="00C1722B">
        <w:rPr>
          <w:b/>
          <w:bCs/>
          <w:color w:val="000000" w:themeColor="text1"/>
          <w:lang w:val="nl-NL"/>
        </w:rPr>
        <w:tab/>
        <w:t>1. Phạm vi điều chỉnh</w:t>
      </w:r>
    </w:p>
    <w:p w14:paraId="0722E701" w14:textId="672A23FD" w:rsidR="00183104" w:rsidRPr="0026604F" w:rsidRDefault="00183104" w:rsidP="00F51D50">
      <w:pPr>
        <w:widowControl w:val="0"/>
        <w:tabs>
          <w:tab w:val="left" w:pos="0"/>
        </w:tabs>
        <w:spacing w:before="120" w:after="120"/>
        <w:ind w:firstLine="720"/>
        <w:jc w:val="both"/>
        <w:rPr>
          <w:rFonts w:eastAsia="Calibri"/>
          <w:bCs/>
          <w:color w:val="000000" w:themeColor="text1"/>
          <w:lang w:val="vi-VN"/>
        </w:rPr>
      </w:pPr>
      <w:r w:rsidRPr="00701AB5">
        <w:rPr>
          <w:color w:val="000000" w:themeColor="text1"/>
          <w:lang w:val="nl-NL"/>
        </w:rPr>
        <w:t>Nghị quyết của Hội đồng nhân dân tỉnh</w:t>
      </w:r>
      <w:r w:rsidRPr="00C1722B">
        <w:rPr>
          <w:b/>
          <w:bCs/>
          <w:color w:val="000000" w:themeColor="text1"/>
          <w:lang w:val="nl-NL"/>
        </w:rPr>
        <w:t xml:space="preserve"> </w:t>
      </w:r>
      <w:r w:rsidRPr="00C1722B">
        <w:rPr>
          <w:bCs/>
          <w:color w:val="000000" w:themeColor="text1"/>
          <w:lang w:val="nl-NL"/>
        </w:rPr>
        <w:t>sửa đổi, bổ sung một số điều của Nghị quyết số 22/2022/NQ-HĐND ngày 10</w:t>
      </w:r>
      <w:r w:rsidR="00BD4388">
        <w:rPr>
          <w:bCs/>
          <w:color w:val="000000" w:themeColor="text1"/>
          <w:lang w:val="nl-NL"/>
        </w:rPr>
        <w:t xml:space="preserve"> tháng </w:t>
      </w:r>
      <w:r w:rsidRPr="00C1722B">
        <w:rPr>
          <w:bCs/>
          <w:color w:val="000000" w:themeColor="text1"/>
          <w:lang w:val="nl-NL"/>
        </w:rPr>
        <w:t>12</w:t>
      </w:r>
      <w:r w:rsidR="00BD4388">
        <w:rPr>
          <w:bCs/>
          <w:color w:val="000000" w:themeColor="text1"/>
          <w:lang w:val="nl-NL"/>
        </w:rPr>
        <w:t xml:space="preserve"> năm </w:t>
      </w:r>
      <w:r w:rsidRPr="00C1722B">
        <w:rPr>
          <w:bCs/>
          <w:color w:val="000000" w:themeColor="text1"/>
          <w:lang w:val="nl-NL"/>
        </w:rPr>
        <w:t>2022 của HĐND tỉnh</w:t>
      </w:r>
      <w:r w:rsidRPr="00C1722B">
        <w:rPr>
          <w:color w:val="000000" w:themeColor="text1"/>
          <w:lang w:val="nl-NL"/>
        </w:rPr>
        <w:t xml:space="preserve"> </w:t>
      </w:r>
      <w:r w:rsidRPr="00701AB5">
        <w:rPr>
          <w:bCs/>
          <w:color w:val="000000" w:themeColor="text1"/>
          <w:lang w:val="nl-NL"/>
        </w:rPr>
        <w:t>q</w:t>
      </w:r>
      <w:r w:rsidRPr="00701AB5">
        <w:rPr>
          <w:bCs/>
          <w:color w:val="000000" w:themeColor="text1"/>
          <w:lang w:val="vi-VN"/>
        </w:rPr>
        <w:t xml:space="preserve">uy định </w:t>
      </w:r>
      <w:r w:rsidRPr="00701AB5">
        <w:rPr>
          <w:bCs/>
          <w:color w:val="000000" w:themeColor="text1"/>
          <w:lang w:val="nl-NL"/>
        </w:rPr>
        <w:t xml:space="preserve">chính sách </w:t>
      </w:r>
      <w:r w:rsidRPr="00701AB5">
        <w:rPr>
          <w:color w:val="000000" w:themeColor="text1"/>
          <w:shd w:val="clear" w:color="auto" w:fill="FFFFFF"/>
          <w:lang w:val="nl-NL"/>
        </w:rPr>
        <w:t xml:space="preserve">hỗ trợ rủi ro </w:t>
      </w:r>
      <w:r w:rsidRPr="00701AB5">
        <w:rPr>
          <w:color w:val="000000" w:themeColor="text1"/>
          <w:spacing w:val="-4"/>
          <w:shd w:val="clear" w:color="auto" w:fill="FFFFFF"/>
          <w:lang w:val="nl-NL"/>
        </w:rPr>
        <w:t>trong công tác tiêm phòng gia súc trên địa bàn tỉnh Lạng Sơn giai đoạn 202</w:t>
      </w:r>
      <w:r w:rsidRPr="00701AB5">
        <w:rPr>
          <w:color w:val="000000" w:themeColor="text1"/>
          <w:spacing w:val="-4"/>
          <w:shd w:val="clear" w:color="auto" w:fill="FFFFFF"/>
          <w:lang w:val="vi-VN"/>
        </w:rPr>
        <w:t>2</w:t>
      </w:r>
      <w:r w:rsidRPr="00701AB5">
        <w:rPr>
          <w:color w:val="000000" w:themeColor="text1"/>
          <w:spacing w:val="-4"/>
          <w:shd w:val="clear" w:color="auto" w:fill="FFFFFF"/>
          <w:lang w:val="nl-NL"/>
        </w:rPr>
        <w:t>-</w:t>
      </w:r>
      <w:r w:rsidR="0026604F">
        <w:rPr>
          <w:color w:val="000000" w:themeColor="text1"/>
          <w:spacing w:val="-4"/>
          <w:shd w:val="clear" w:color="auto" w:fill="FFFFFF"/>
          <w:lang w:val="nl-NL"/>
        </w:rPr>
        <w:t>2030</w:t>
      </w:r>
      <w:r w:rsidR="0026604F">
        <w:rPr>
          <w:color w:val="000000" w:themeColor="text1"/>
          <w:spacing w:val="-4"/>
          <w:shd w:val="clear" w:color="auto" w:fill="FFFFFF"/>
          <w:lang w:val="vi-VN"/>
        </w:rPr>
        <w:t>.</w:t>
      </w:r>
    </w:p>
    <w:p w14:paraId="6104C7F3" w14:textId="77777777" w:rsidR="00183104" w:rsidRPr="00C1722B" w:rsidRDefault="00183104" w:rsidP="00F51D50">
      <w:pPr>
        <w:widowControl w:val="0"/>
        <w:autoSpaceDE w:val="0"/>
        <w:autoSpaceDN w:val="0"/>
        <w:adjustRightInd w:val="0"/>
        <w:spacing w:before="120" w:after="120"/>
        <w:ind w:firstLine="720"/>
        <w:jc w:val="both"/>
        <w:rPr>
          <w:b/>
          <w:bCs/>
          <w:color w:val="000000" w:themeColor="text1"/>
          <w:lang w:val="de-DE"/>
        </w:rPr>
      </w:pPr>
      <w:r w:rsidRPr="00C1722B">
        <w:rPr>
          <w:b/>
          <w:bCs/>
          <w:color w:val="000000" w:themeColor="text1"/>
          <w:lang w:val="de-DE"/>
        </w:rPr>
        <w:t>2. Đối tượng</w:t>
      </w:r>
    </w:p>
    <w:p w14:paraId="0F779F68" w14:textId="77777777" w:rsidR="00183104" w:rsidRPr="00C1722B" w:rsidRDefault="00183104" w:rsidP="00F51D50">
      <w:pPr>
        <w:widowControl w:val="0"/>
        <w:tabs>
          <w:tab w:val="right" w:leader="dot" w:pos="8640"/>
        </w:tabs>
        <w:spacing w:before="120" w:after="120"/>
        <w:ind w:firstLine="720"/>
        <w:jc w:val="both"/>
        <w:rPr>
          <w:color w:val="000000" w:themeColor="text1"/>
          <w:lang w:val="de-DE"/>
        </w:rPr>
      </w:pPr>
      <w:r w:rsidRPr="00C1722B">
        <w:rPr>
          <w:color w:val="000000" w:themeColor="text1"/>
          <w:lang w:val="de-DE"/>
        </w:rPr>
        <w:t>- Các tổ chức, hộ gia đình, cá nhân chăn nuôi gia súc quy mô nông hộ và</w:t>
      </w:r>
      <w:r w:rsidRPr="00C1722B">
        <w:rPr>
          <w:color w:val="000000" w:themeColor="text1"/>
          <w:lang w:val="de-DE"/>
        </w:rPr>
        <w:br/>
        <w:t>trang trại quy mô nhỏ (gọi chung là chủ cơ sở chăn nuôi) trên địa bàn tỉnh.</w:t>
      </w:r>
    </w:p>
    <w:p w14:paraId="7B2B1B77" w14:textId="77777777" w:rsidR="00183104" w:rsidRPr="00C1722B" w:rsidRDefault="00183104" w:rsidP="00F51D50">
      <w:pPr>
        <w:widowControl w:val="0"/>
        <w:tabs>
          <w:tab w:val="right" w:leader="dot" w:pos="8640"/>
        </w:tabs>
        <w:spacing w:before="120" w:after="120"/>
        <w:ind w:firstLine="720"/>
        <w:jc w:val="both"/>
        <w:rPr>
          <w:color w:val="000000" w:themeColor="text1"/>
          <w:lang w:val="de-DE"/>
        </w:rPr>
      </w:pPr>
      <w:r w:rsidRPr="00C1722B">
        <w:rPr>
          <w:color w:val="000000" w:themeColor="text1"/>
          <w:lang w:val="de-DE"/>
        </w:rPr>
        <w:t>- Những người được phân công trực tiếp tham gia xử lý tiêu hủy gia súc</w:t>
      </w:r>
      <w:r w:rsidRPr="00C1722B">
        <w:rPr>
          <w:color w:val="000000" w:themeColor="text1"/>
          <w:lang w:val="de-DE"/>
        </w:rPr>
        <w:br/>
        <w:t>bị chết do phản ứng với vắc xin sau tiêm phòng bệnh bắt buộc cho gia súc theo</w:t>
      </w:r>
      <w:r w:rsidRPr="00C1722B">
        <w:rPr>
          <w:color w:val="000000" w:themeColor="text1"/>
          <w:lang w:val="de-DE"/>
        </w:rPr>
        <w:br/>
        <w:t>kế hoạch hằng năm và tiêm phòng khẩn cấp bao vây ổ dịch.</w:t>
      </w:r>
    </w:p>
    <w:p w14:paraId="3FC99765" w14:textId="77777777" w:rsidR="00183104" w:rsidRPr="00C1722B" w:rsidRDefault="00183104" w:rsidP="00F51D50">
      <w:pPr>
        <w:widowControl w:val="0"/>
        <w:tabs>
          <w:tab w:val="right" w:leader="dot" w:pos="8640"/>
        </w:tabs>
        <w:spacing w:before="120" w:after="120"/>
        <w:ind w:firstLine="720"/>
        <w:jc w:val="both"/>
        <w:rPr>
          <w:color w:val="000000" w:themeColor="text1"/>
          <w:lang w:val="de-DE"/>
        </w:rPr>
      </w:pPr>
      <w:r w:rsidRPr="00C1722B">
        <w:rPr>
          <w:color w:val="000000" w:themeColor="text1"/>
          <w:lang w:val="de-DE"/>
        </w:rPr>
        <w:t>- Lực lượng thú y bị tai nạn trong khi thực hiện tiêm vắc xin phòng bệnh</w:t>
      </w:r>
      <w:r w:rsidRPr="00C1722B">
        <w:rPr>
          <w:color w:val="000000" w:themeColor="text1"/>
          <w:lang w:val="de-DE"/>
        </w:rPr>
        <w:br/>
        <w:t>cho gia súc.</w:t>
      </w:r>
    </w:p>
    <w:p w14:paraId="33C1DE93" w14:textId="77777777" w:rsidR="00183104" w:rsidRPr="00C1722B" w:rsidRDefault="00183104" w:rsidP="00F51D50">
      <w:pPr>
        <w:autoSpaceDE w:val="0"/>
        <w:autoSpaceDN w:val="0"/>
        <w:adjustRightInd w:val="0"/>
        <w:spacing w:before="120" w:after="120"/>
        <w:ind w:firstLine="720"/>
        <w:jc w:val="both"/>
        <w:rPr>
          <w:color w:val="000000" w:themeColor="text1"/>
          <w:lang w:val="de-DE"/>
        </w:rPr>
      </w:pPr>
      <w:r w:rsidRPr="00C1722B">
        <w:rPr>
          <w:color w:val="000000" w:themeColor="text1"/>
          <w:lang w:val="de-DE"/>
        </w:rPr>
        <w:t>- Các tổ chức, hộ gia đình, cá nhân chăn nuôi gia súc trang trại quy mô</w:t>
      </w:r>
      <w:r w:rsidRPr="00C1722B">
        <w:rPr>
          <w:color w:val="000000" w:themeColor="text1"/>
          <w:lang w:val="de-DE"/>
        </w:rPr>
        <w:br/>
        <w:t>vừa và lớn không thuộc đối tượng áp dụng của Nghị quyết này.</w:t>
      </w:r>
    </w:p>
    <w:p w14:paraId="2F8481EC" w14:textId="77777777" w:rsidR="00183104" w:rsidRPr="00C1722B" w:rsidRDefault="00183104" w:rsidP="00F51D50">
      <w:pPr>
        <w:autoSpaceDE w:val="0"/>
        <w:autoSpaceDN w:val="0"/>
        <w:adjustRightInd w:val="0"/>
        <w:spacing w:before="120" w:after="120"/>
        <w:ind w:firstLine="720"/>
        <w:jc w:val="both"/>
        <w:rPr>
          <w:b/>
          <w:color w:val="000000" w:themeColor="text1"/>
          <w:lang w:val="de-DE"/>
        </w:rPr>
      </w:pPr>
      <w:r w:rsidRPr="00C1722B">
        <w:rPr>
          <w:b/>
          <w:color w:val="000000" w:themeColor="text1"/>
          <w:lang w:val="de-DE"/>
        </w:rPr>
        <w:t>3. Dự kiến nội dung chính của văn bản</w:t>
      </w:r>
    </w:p>
    <w:p w14:paraId="09791062" w14:textId="77777777" w:rsidR="00183104" w:rsidRPr="00C1722B" w:rsidRDefault="00183104" w:rsidP="00F51D50">
      <w:pPr>
        <w:autoSpaceDE w:val="0"/>
        <w:autoSpaceDN w:val="0"/>
        <w:adjustRightInd w:val="0"/>
        <w:spacing w:before="120" w:after="120"/>
        <w:ind w:firstLine="720"/>
        <w:jc w:val="both"/>
        <w:rPr>
          <w:b/>
          <w:i/>
          <w:color w:val="000000" w:themeColor="text1"/>
          <w:lang w:val="de-DE"/>
        </w:rPr>
      </w:pPr>
      <w:r w:rsidRPr="00C1722B">
        <w:rPr>
          <w:b/>
          <w:i/>
          <w:color w:val="000000" w:themeColor="text1"/>
          <w:lang w:val="de-DE"/>
        </w:rPr>
        <w:t xml:space="preserve">3.1 Phần căn cứ: </w:t>
      </w:r>
    </w:p>
    <w:p w14:paraId="04762452" w14:textId="77777777" w:rsidR="00183104" w:rsidRPr="00EC0C7F" w:rsidRDefault="00183104" w:rsidP="00F51D50">
      <w:pPr>
        <w:autoSpaceDE w:val="0"/>
        <w:autoSpaceDN w:val="0"/>
        <w:adjustRightInd w:val="0"/>
        <w:spacing w:before="120" w:after="120"/>
        <w:ind w:firstLine="720"/>
        <w:jc w:val="both"/>
        <w:rPr>
          <w:b/>
          <w:color w:val="000000" w:themeColor="text1"/>
          <w:lang w:val="nl-NL"/>
        </w:rPr>
      </w:pPr>
      <w:r w:rsidRPr="00EC0C7F">
        <w:rPr>
          <w:b/>
          <w:color w:val="000000" w:themeColor="text1"/>
          <w:lang w:val="nl-NL"/>
        </w:rPr>
        <w:lastRenderedPageBreak/>
        <w:t xml:space="preserve">Bổ sung: </w:t>
      </w:r>
    </w:p>
    <w:p w14:paraId="4D6E0F89" w14:textId="77777777" w:rsidR="00910929" w:rsidRDefault="00910929" w:rsidP="00910929">
      <w:pPr>
        <w:widowControl w:val="0"/>
        <w:autoSpaceDE w:val="0"/>
        <w:autoSpaceDN w:val="0"/>
        <w:adjustRightInd w:val="0"/>
        <w:spacing w:before="120" w:line="269" w:lineRule="auto"/>
        <w:ind w:firstLine="720"/>
        <w:jc w:val="both"/>
        <w:rPr>
          <w:color w:val="000000" w:themeColor="text1"/>
          <w:lang w:val="nl-NL"/>
        </w:rPr>
      </w:pPr>
      <w:r w:rsidRPr="00927B59">
        <w:rPr>
          <w:color w:val="000000" w:themeColor="text1"/>
          <w:lang w:val="nl-NL"/>
        </w:rPr>
        <w:t>Luật Tổ chức chính quyền địa phương số 72/2025/QH15;</w:t>
      </w:r>
    </w:p>
    <w:p w14:paraId="1256CDB8" w14:textId="77777777" w:rsidR="00910929" w:rsidRPr="003E47B3" w:rsidRDefault="00910929" w:rsidP="00910929">
      <w:pPr>
        <w:widowControl w:val="0"/>
        <w:tabs>
          <w:tab w:val="left" w:pos="709"/>
        </w:tabs>
        <w:spacing w:before="120" w:after="120"/>
        <w:jc w:val="both"/>
        <w:rPr>
          <w:color w:val="000000" w:themeColor="text1"/>
          <w:lang w:val="nl-NL"/>
        </w:rPr>
      </w:pPr>
      <w:r>
        <w:rPr>
          <w:color w:val="000000" w:themeColor="text1"/>
          <w:lang w:val="nl-NL"/>
        </w:rPr>
        <w:tab/>
      </w:r>
      <w:r w:rsidRPr="00AB1D0B">
        <w:rPr>
          <w:color w:val="000000" w:themeColor="text1"/>
          <w:lang w:val="nl-NL"/>
        </w:rPr>
        <w:t>Luật Ban hành văn bản quy phạm pháp luật số 64/2025/QH15;</w:t>
      </w:r>
    </w:p>
    <w:p w14:paraId="271EC23E" w14:textId="77777777" w:rsidR="00910929" w:rsidRPr="00822F7F" w:rsidRDefault="00910929" w:rsidP="00910929">
      <w:pPr>
        <w:spacing w:before="120"/>
        <w:ind w:firstLine="720"/>
        <w:jc w:val="both"/>
        <w:rPr>
          <w:color w:val="0000CC"/>
          <w:lang w:val="nl-NL"/>
        </w:rPr>
      </w:pPr>
      <w:r w:rsidRPr="00AB1D0B">
        <w:rPr>
          <w:color w:val="000000" w:themeColor="text1"/>
          <w:lang w:val="nl-NL"/>
        </w:rPr>
        <w:t>Luật Ngân sách Nhà nước số 89/2025/QH15</w:t>
      </w:r>
      <w:r w:rsidRPr="00AB1D0B">
        <w:rPr>
          <w:bCs/>
          <w:color w:val="000000" w:themeColor="text1"/>
          <w:lang w:val="nl-NL"/>
        </w:rPr>
        <w:t>;</w:t>
      </w:r>
    </w:p>
    <w:p w14:paraId="620E996A" w14:textId="77777777" w:rsidR="00910929" w:rsidRDefault="00910929" w:rsidP="00910929">
      <w:pPr>
        <w:spacing w:before="120"/>
        <w:ind w:firstLine="720"/>
        <w:jc w:val="both"/>
        <w:rPr>
          <w:iCs/>
          <w:color w:val="000000" w:themeColor="text1"/>
          <w:lang w:val="nl-NL" w:eastAsia="zh-CN"/>
        </w:rPr>
      </w:pPr>
      <w:r w:rsidRPr="00AB1D0B">
        <w:rPr>
          <w:iCs/>
          <w:color w:val="000000" w:themeColor="text1"/>
          <w:lang w:val="nl-NL" w:eastAsia="zh-CN"/>
        </w:rPr>
        <w:t>Luật Bảo hiểm xã hội 41/2024/QH15;</w:t>
      </w:r>
    </w:p>
    <w:p w14:paraId="65206FFE" w14:textId="77777777" w:rsidR="00910929" w:rsidRPr="00822F7F" w:rsidRDefault="00910929" w:rsidP="00910929">
      <w:pPr>
        <w:spacing w:before="120"/>
        <w:ind w:firstLine="720"/>
        <w:jc w:val="both"/>
        <w:rPr>
          <w:color w:val="0000CC"/>
          <w:lang w:val="nl-NL"/>
        </w:rPr>
      </w:pPr>
      <w:r w:rsidRPr="00AB1D0B">
        <w:rPr>
          <w:bCs/>
          <w:color w:val="000000" w:themeColor="text1"/>
          <w:lang w:val="nl-NL"/>
        </w:rPr>
        <w:t xml:space="preserve">Nghị định số 78/2025/NĐ-CP ngày 01 tháng 4 năm 2025 của Chính phủ quy định chi tiết một số điều và biện pháp để tổ chức, hướng dẫn thi hành Luật Ban hành văn bản quy phạm pháp luật; </w:t>
      </w:r>
    </w:p>
    <w:p w14:paraId="2875401D" w14:textId="77777777" w:rsidR="00910929" w:rsidRPr="006A3CE2" w:rsidRDefault="00910929" w:rsidP="00910929">
      <w:pPr>
        <w:spacing w:before="120"/>
        <w:ind w:firstLine="720"/>
        <w:jc w:val="both"/>
        <w:rPr>
          <w:iCs/>
          <w:color w:val="000000" w:themeColor="text1"/>
          <w:lang w:val="nl-NL"/>
        </w:rPr>
      </w:pPr>
      <w:r w:rsidRPr="00AB1D0B">
        <w:rPr>
          <w:iCs/>
          <w:color w:val="000000" w:themeColor="text1"/>
          <w:lang w:val="nl-NL"/>
        </w:rPr>
        <w:t>Ngh</w:t>
      </w:r>
      <w:r w:rsidRPr="00AB1D0B">
        <w:rPr>
          <w:iCs/>
          <w:color w:val="000000" w:themeColor="text1"/>
          <w:lang w:val="vi-VN"/>
        </w:rPr>
        <w:t xml:space="preserve">ị định </w:t>
      </w:r>
      <w:r w:rsidRPr="00AB1D0B">
        <w:rPr>
          <w:bCs/>
          <w:color w:val="000000" w:themeColor="text1"/>
          <w:lang w:val="nl-NL"/>
        </w:rPr>
        <w:t xml:space="preserve">số 187/2025/NĐ-CP ngày 01 tháng 7 năm 2025 </w:t>
      </w:r>
      <w:r w:rsidRPr="00AB1D0B">
        <w:rPr>
          <w:iCs/>
          <w:color w:val="000000" w:themeColor="text1"/>
          <w:lang w:val="vi-VN"/>
        </w:rPr>
        <w:t>sửa đổi, bổ sung một số điều của Nghị định số 78/2025/NĐ-CP ng</w:t>
      </w:r>
      <w:r w:rsidRPr="00AB1D0B">
        <w:rPr>
          <w:iCs/>
          <w:color w:val="000000" w:themeColor="text1"/>
          <w:lang w:val="nl-NL"/>
        </w:rPr>
        <w:t>ày 01 tháng 4 năm 2025 c</w:t>
      </w:r>
      <w:r w:rsidRPr="00AB1D0B">
        <w:rPr>
          <w:iCs/>
          <w:color w:val="000000" w:themeColor="text1"/>
          <w:lang w:val="vi-VN"/>
        </w:rPr>
        <w:t>ủa Ch</w:t>
      </w:r>
      <w:r w:rsidRPr="00AB1D0B">
        <w:rPr>
          <w:iCs/>
          <w:color w:val="000000" w:themeColor="text1"/>
          <w:lang w:val="nl-NL"/>
        </w:rPr>
        <w:t>ính ph</w:t>
      </w:r>
      <w:r w:rsidRPr="00AB1D0B">
        <w:rPr>
          <w:iCs/>
          <w:color w:val="000000" w:themeColor="text1"/>
          <w:lang w:val="vi-VN"/>
        </w:rPr>
        <w:t>ủ quy định chi tiết một số điều v</w:t>
      </w:r>
      <w:r w:rsidRPr="00AB1D0B">
        <w:rPr>
          <w:iCs/>
          <w:color w:val="000000" w:themeColor="text1"/>
          <w:lang w:val="nl-NL"/>
        </w:rPr>
        <w:t>à bi</w:t>
      </w:r>
      <w:r w:rsidRPr="00AB1D0B">
        <w:rPr>
          <w:iCs/>
          <w:color w:val="000000" w:themeColor="text1"/>
          <w:lang w:val="vi-VN"/>
        </w:rPr>
        <w:t>ện ph</w:t>
      </w:r>
      <w:r w:rsidRPr="00AB1D0B">
        <w:rPr>
          <w:iCs/>
          <w:color w:val="000000" w:themeColor="text1"/>
          <w:lang w:val="nl-NL"/>
        </w:rPr>
        <w:t>áp đ</w:t>
      </w:r>
      <w:r w:rsidRPr="00AB1D0B">
        <w:rPr>
          <w:iCs/>
          <w:color w:val="000000" w:themeColor="text1"/>
          <w:lang w:val="vi-VN"/>
        </w:rPr>
        <w:t>ể tổ chức, hướng dẫn thi h</w:t>
      </w:r>
      <w:r w:rsidRPr="00AB1D0B">
        <w:rPr>
          <w:iCs/>
          <w:color w:val="000000" w:themeColor="text1"/>
          <w:lang w:val="nl-NL"/>
        </w:rPr>
        <w:t>ành Lu</w:t>
      </w:r>
      <w:r w:rsidRPr="00AB1D0B">
        <w:rPr>
          <w:iCs/>
          <w:color w:val="000000" w:themeColor="text1"/>
          <w:lang w:val="vi-VN"/>
        </w:rPr>
        <w:t>ật Ban h</w:t>
      </w:r>
      <w:r w:rsidRPr="00AB1D0B">
        <w:rPr>
          <w:iCs/>
          <w:color w:val="000000" w:themeColor="text1"/>
          <w:lang w:val="nl-NL"/>
        </w:rPr>
        <w:t>ành văn b</w:t>
      </w:r>
      <w:r w:rsidRPr="00AB1D0B">
        <w:rPr>
          <w:iCs/>
          <w:color w:val="000000" w:themeColor="text1"/>
          <w:lang w:val="vi-VN"/>
        </w:rPr>
        <w:t>ản quy phạm ph</w:t>
      </w:r>
      <w:r w:rsidRPr="00AB1D0B">
        <w:rPr>
          <w:iCs/>
          <w:color w:val="000000" w:themeColor="text1"/>
          <w:lang w:val="nl-NL"/>
        </w:rPr>
        <w:t>áp lu</w:t>
      </w:r>
      <w:r w:rsidRPr="00AB1D0B">
        <w:rPr>
          <w:iCs/>
          <w:color w:val="000000" w:themeColor="text1"/>
          <w:lang w:val="vi-VN"/>
        </w:rPr>
        <w:t>ật v</w:t>
      </w:r>
      <w:r w:rsidRPr="00AB1D0B">
        <w:rPr>
          <w:iCs/>
          <w:color w:val="000000" w:themeColor="text1"/>
          <w:lang w:val="nl-NL"/>
        </w:rPr>
        <w:t>à Ngh</w:t>
      </w:r>
      <w:r w:rsidRPr="00AB1D0B">
        <w:rPr>
          <w:iCs/>
          <w:color w:val="000000" w:themeColor="text1"/>
          <w:lang w:val="vi-VN"/>
        </w:rPr>
        <w:t>ị định số 79/2025/NĐ-CP ng</w:t>
      </w:r>
      <w:r w:rsidRPr="00AB1D0B">
        <w:rPr>
          <w:iCs/>
          <w:color w:val="000000" w:themeColor="text1"/>
          <w:lang w:val="nl-NL"/>
        </w:rPr>
        <w:t>ày 01 tháng 4 năm 2025 c</w:t>
      </w:r>
      <w:r w:rsidRPr="00AB1D0B">
        <w:rPr>
          <w:iCs/>
          <w:color w:val="000000" w:themeColor="text1"/>
          <w:lang w:val="vi-VN"/>
        </w:rPr>
        <w:t>ủa Ch</w:t>
      </w:r>
      <w:r w:rsidRPr="00AB1D0B">
        <w:rPr>
          <w:iCs/>
          <w:color w:val="000000" w:themeColor="text1"/>
          <w:lang w:val="nl-NL"/>
        </w:rPr>
        <w:t>ính ph</w:t>
      </w:r>
      <w:r w:rsidRPr="00AB1D0B">
        <w:rPr>
          <w:iCs/>
          <w:color w:val="000000" w:themeColor="text1"/>
          <w:lang w:val="vi-VN"/>
        </w:rPr>
        <w:t>ủ về kiểm tra, r</w:t>
      </w:r>
      <w:r w:rsidRPr="00AB1D0B">
        <w:rPr>
          <w:iCs/>
          <w:color w:val="000000" w:themeColor="text1"/>
          <w:lang w:val="nl-NL"/>
        </w:rPr>
        <w:t>à soát, h</w:t>
      </w:r>
      <w:r w:rsidRPr="00AB1D0B">
        <w:rPr>
          <w:iCs/>
          <w:color w:val="000000" w:themeColor="text1"/>
          <w:lang w:val="vi-VN"/>
        </w:rPr>
        <w:t>ệ thống h</w:t>
      </w:r>
      <w:r w:rsidRPr="00AB1D0B">
        <w:rPr>
          <w:iCs/>
          <w:color w:val="000000" w:themeColor="text1"/>
          <w:lang w:val="nl-NL"/>
        </w:rPr>
        <w:t>óa và x</w:t>
      </w:r>
      <w:r w:rsidRPr="00AB1D0B">
        <w:rPr>
          <w:iCs/>
          <w:color w:val="000000" w:themeColor="text1"/>
          <w:lang w:val="vi-VN"/>
        </w:rPr>
        <w:t>ử l</w:t>
      </w:r>
      <w:r w:rsidRPr="00AB1D0B">
        <w:rPr>
          <w:iCs/>
          <w:color w:val="000000" w:themeColor="text1"/>
          <w:lang w:val="nl-NL"/>
        </w:rPr>
        <w:t>ý văn b</w:t>
      </w:r>
      <w:r w:rsidRPr="00AB1D0B">
        <w:rPr>
          <w:iCs/>
          <w:color w:val="000000" w:themeColor="text1"/>
          <w:lang w:val="vi-VN"/>
        </w:rPr>
        <w:t>ản quy phạm ph</w:t>
      </w:r>
      <w:r w:rsidRPr="00AB1D0B">
        <w:rPr>
          <w:iCs/>
          <w:color w:val="000000" w:themeColor="text1"/>
          <w:lang w:val="nl-NL"/>
        </w:rPr>
        <w:t>áp lu</w:t>
      </w:r>
      <w:r w:rsidRPr="00AB1D0B">
        <w:rPr>
          <w:iCs/>
          <w:color w:val="000000" w:themeColor="text1"/>
          <w:lang w:val="vi-VN"/>
        </w:rPr>
        <w:t>ật</w:t>
      </w:r>
      <w:r w:rsidRPr="00AB1D0B">
        <w:rPr>
          <w:iCs/>
          <w:color w:val="000000" w:themeColor="text1"/>
          <w:lang w:val="nl-NL"/>
        </w:rPr>
        <w:t>;</w:t>
      </w:r>
    </w:p>
    <w:p w14:paraId="35294E09" w14:textId="77777777" w:rsidR="00910929" w:rsidRPr="00927B59" w:rsidRDefault="00910929" w:rsidP="00910929">
      <w:pPr>
        <w:widowControl w:val="0"/>
        <w:shd w:val="clear" w:color="auto" w:fill="FFFFFF"/>
        <w:spacing w:before="120" w:line="269" w:lineRule="auto"/>
        <w:ind w:firstLine="720"/>
        <w:jc w:val="both"/>
        <w:rPr>
          <w:rFonts w:eastAsia="Calibri"/>
          <w:color w:val="000000" w:themeColor="text1"/>
          <w:shd w:val="clear" w:color="auto" w:fill="FFFFFF"/>
          <w:lang w:val="nl-NL"/>
        </w:rPr>
      </w:pPr>
      <w:r w:rsidRPr="00927B59">
        <w:rPr>
          <w:rFonts w:eastAsia="Calibri"/>
          <w:color w:val="000000" w:themeColor="text1"/>
          <w:shd w:val="clear" w:color="auto" w:fill="FFFFFF"/>
          <w:lang w:val="nl-NL"/>
        </w:rPr>
        <w:t>Nghị định số 116/2025/NĐ-CP ngày 05 tháng 6 năm 2025 của  Chính phủ quy định về chính sách hỗ trợ khắc phục dịch bệnh động vật;</w:t>
      </w:r>
    </w:p>
    <w:p w14:paraId="0CA37D46" w14:textId="77777777" w:rsidR="00910929" w:rsidRPr="00927B59" w:rsidRDefault="00910929" w:rsidP="00910929">
      <w:pPr>
        <w:widowControl w:val="0"/>
        <w:shd w:val="clear" w:color="auto" w:fill="FFFFFF"/>
        <w:spacing w:before="120" w:line="269" w:lineRule="auto"/>
        <w:ind w:firstLine="720"/>
        <w:jc w:val="both"/>
        <w:rPr>
          <w:rFonts w:eastAsia="Calibri"/>
          <w:color w:val="000000" w:themeColor="text1"/>
          <w:shd w:val="clear" w:color="auto" w:fill="FFFFFF"/>
          <w:lang w:val="nl-NL"/>
        </w:rPr>
      </w:pPr>
      <w:r w:rsidRPr="00927B59">
        <w:rPr>
          <w:rFonts w:eastAsia="Calibri"/>
          <w:color w:val="000000" w:themeColor="text1"/>
          <w:shd w:val="clear" w:color="auto" w:fill="FFFFFF"/>
          <w:lang w:val="nl-NL"/>
        </w:rPr>
        <w:t xml:space="preserve">Nghị định 131/2025/NĐ-CP ngày 12 tháng 6 năm 2025 của Chính phủ quy định </w:t>
      </w:r>
      <w:r w:rsidRPr="00927B59">
        <w:rPr>
          <w:iCs/>
          <w:color w:val="000000" w:themeColor="text1"/>
          <w:shd w:val="clear" w:color="auto" w:fill="FCFAF6"/>
          <w:lang w:val="nl-NL"/>
        </w:rPr>
        <w:t xml:space="preserve">phân định thẩm quyền của chính quyền địa phương 02 cấp trong lĩnh vực quản lý nhà nước của Bộ Nông nghiệp và Môi trường; </w:t>
      </w:r>
    </w:p>
    <w:p w14:paraId="4426230C" w14:textId="77777777" w:rsidR="00183104" w:rsidRPr="00701AB5" w:rsidRDefault="00183104" w:rsidP="00F51D50">
      <w:pPr>
        <w:widowControl w:val="0"/>
        <w:spacing w:before="120" w:after="120"/>
        <w:ind w:firstLine="720"/>
        <w:jc w:val="both"/>
        <w:rPr>
          <w:b/>
          <w:i/>
          <w:color w:val="000000" w:themeColor="text1"/>
          <w:lang w:val="it-IT"/>
        </w:rPr>
      </w:pPr>
      <w:r w:rsidRPr="00701AB5">
        <w:rPr>
          <w:b/>
          <w:i/>
          <w:color w:val="000000" w:themeColor="text1"/>
          <w:lang w:val="it-IT"/>
        </w:rPr>
        <w:t>3.2 Nghị quyết gồm 03 điều, trong đó:</w:t>
      </w:r>
    </w:p>
    <w:p w14:paraId="061B5256" w14:textId="77777777" w:rsidR="00183104" w:rsidRPr="00701AB5" w:rsidRDefault="00183104" w:rsidP="00F51D50">
      <w:pPr>
        <w:widowControl w:val="0"/>
        <w:tabs>
          <w:tab w:val="right" w:leader="dot" w:pos="8640"/>
        </w:tabs>
        <w:spacing w:before="120" w:after="120"/>
        <w:ind w:firstLine="720"/>
        <w:jc w:val="both"/>
        <w:rPr>
          <w:b/>
          <w:color w:val="000000" w:themeColor="text1"/>
          <w:spacing w:val="-4"/>
          <w:shd w:val="clear" w:color="auto" w:fill="FFFFFF"/>
          <w:lang w:val="nl-NL"/>
        </w:rPr>
      </w:pPr>
      <w:r w:rsidRPr="00701AB5">
        <w:rPr>
          <w:b/>
          <w:color w:val="000000" w:themeColor="text1"/>
          <w:lang w:val="nl-NL"/>
        </w:rPr>
        <w:t xml:space="preserve">Điều 1. </w:t>
      </w:r>
      <w:r w:rsidRPr="00170C53">
        <w:rPr>
          <w:b/>
          <w:color w:val="000000" w:themeColor="text1"/>
          <w:lang w:val="nb-NO"/>
        </w:rPr>
        <w:t>Sửa đổi một số điều</w:t>
      </w:r>
      <w:r w:rsidRPr="00701AB5">
        <w:rPr>
          <w:color w:val="000000" w:themeColor="text1"/>
          <w:lang w:val="nb-NO"/>
        </w:rPr>
        <w:t xml:space="preserve"> của</w:t>
      </w:r>
      <w:r w:rsidRPr="00C1722B">
        <w:rPr>
          <w:bCs/>
          <w:color w:val="000000" w:themeColor="text1"/>
          <w:lang w:val="it-IT"/>
        </w:rPr>
        <w:t xml:space="preserve"> Nghị quyết số 22/2022/NQ-HĐND ngày 10/12/2022 của HĐND tỉnh</w:t>
      </w:r>
      <w:r w:rsidRPr="00C1722B">
        <w:rPr>
          <w:color w:val="000000" w:themeColor="text1"/>
          <w:lang w:val="it-IT"/>
        </w:rPr>
        <w:t xml:space="preserve"> </w:t>
      </w:r>
      <w:r w:rsidRPr="00701AB5">
        <w:rPr>
          <w:bCs/>
          <w:color w:val="000000" w:themeColor="text1"/>
          <w:lang w:val="nl-NL"/>
        </w:rPr>
        <w:t>q</w:t>
      </w:r>
      <w:r w:rsidRPr="00701AB5">
        <w:rPr>
          <w:bCs/>
          <w:color w:val="000000" w:themeColor="text1"/>
          <w:lang w:val="vi-VN"/>
        </w:rPr>
        <w:t xml:space="preserve">uy định </w:t>
      </w:r>
      <w:r w:rsidRPr="00701AB5">
        <w:rPr>
          <w:bCs/>
          <w:color w:val="000000" w:themeColor="text1"/>
          <w:lang w:val="nl-NL"/>
        </w:rPr>
        <w:t xml:space="preserve">chính sách </w:t>
      </w:r>
      <w:r w:rsidRPr="00701AB5">
        <w:rPr>
          <w:color w:val="000000" w:themeColor="text1"/>
          <w:shd w:val="clear" w:color="auto" w:fill="FFFFFF"/>
          <w:lang w:val="nl-NL"/>
        </w:rPr>
        <w:t xml:space="preserve">hỗ trợ rủi ro </w:t>
      </w:r>
      <w:r w:rsidRPr="00701AB5">
        <w:rPr>
          <w:color w:val="000000" w:themeColor="text1"/>
          <w:spacing w:val="-4"/>
          <w:shd w:val="clear" w:color="auto" w:fill="FFFFFF"/>
          <w:lang w:val="nl-NL"/>
        </w:rPr>
        <w:t>trong công tác tiêm phòng gia súc trên địa bàn tỉnh Lạng Sơn giai đoạn 202</w:t>
      </w:r>
      <w:r w:rsidRPr="00701AB5">
        <w:rPr>
          <w:color w:val="000000" w:themeColor="text1"/>
          <w:spacing w:val="-4"/>
          <w:shd w:val="clear" w:color="auto" w:fill="FFFFFF"/>
          <w:lang w:val="vi-VN"/>
        </w:rPr>
        <w:t>2</w:t>
      </w:r>
      <w:r w:rsidRPr="00701AB5">
        <w:rPr>
          <w:color w:val="000000" w:themeColor="text1"/>
          <w:spacing w:val="-4"/>
          <w:shd w:val="clear" w:color="auto" w:fill="FFFFFF"/>
          <w:lang w:val="nl-NL"/>
        </w:rPr>
        <w:t>-2030:</w:t>
      </w:r>
    </w:p>
    <w:p w14:paraId="613271F3" w14:textId="56B38A1C" w:rsidR="00183104" w:rsidRPr="00C1722B" w:rsidRDefault="00140F44" w:rsidP="00F51D50">
      <w:pPr>
        <w:widowControl w:val="0"/>
        <w:spacing w:before="120" w:after="120"/>
        <w:ind w:firstLine="720"/>
        <w:jc w:val="both"/>
        <w:rPr>
          <w:color w:val="000000" w:themeColor="text1"/>
          <w:lang w:val="nl-NL"/>
        </w:rPr>
      </w:pPr>
      <w:r w:rsidRPr="00C02B74">
        <w:rPr>
          <w:iCs/>
          <w:color w:val="000000" w:themeColor="text1"/>
          <w:lang w:val="it-IT"/>
        </w:rPr>
        <w:t>1.</w:t>
      </w:r>
      <w:r>
        <w:rPr>
          <w:i/>
          <w:color w:val="000000" w:themeColor="text1"/>
          <w:lang w:val="it-IT"/>
        </w:rPr>
        <w:t xml:space="preserve"> </w:t>
      </w:r>
      <w:r w:rsidR="00183104" w:rsidRPr="00170C53">
        <w:rPr>
          <w:i/>
          <w:color w:val="000000" w:themeColor="text1"/>
          <w:lang w:val="it-IT"/>
        </w:rPr>
        <w:t xml:space="preserve"> </w:t>
      </w:r>
      <w:r w:rsidR="00183104" w:rsidRPr="00170C53">
        <w:rPr>
          <w:b/>
          <w:color w:val="000000" w:themeColor="text1"/>
          <w:lang w:val="it-IT"/>
        </w:rPr>
        <w:t>Sửa đổi</w:t>
      </w:r>
      <w:r w:rsidR="00183104" w:rsidRPr="00701AB5">
        <w:rPr>
          <w:color w:val="000000" w:themeColor="text1"/>
          <w:lang w:val="it-IT"/>
        </w:rPr>
        <w:t xml:space="preserve"> điểm a khoản 1 Điều 4</w:t>
      </w:r>
      <w:r w:rsidR="00AA1E92">
        <w:rPr>
          <w:color w:val="000000" w:themeColor="text1"/>
          <w:lang w:val="it-IT"/>
        </w:rPr>
        <w:t>,</w:t>
      </w:r>
      <w:r w:rsidR="00183104" w:rsidRPr="00701AB5">
        <w:rPr>
          <w:color w:val="000000" w:themeColor="text1"/>
          <w:lang w:val="it-IT"/>
        </w:rPr>
        <w:t xml:space="preserve"> như sau:</w:t>
      </w:r>
      <w:r w:rsidR="00183104" w:rsidRPr="00C1722B">
        <w:rPr>
          <w:color w:val="000000" w:themeColor="text1"/>
          <w:lang w:val="nl-NL"/>
        </w:rPr>
        <w:t xml:space="preserve"> “Đối với trâu, bò, ngựa, dê: hỗ trợ 50.000 đồng/kg hơi”.</w:t>
      </w:r>
    </w:p>
    <w:p w14:paraId="674A66C5" w14:textId="40C62EE9" w:rsidR="00183104" w:rsidRPr="00701AB5" w:rsidRDefault="00140F44" w:rsidP="00F51D50">
      <w:pPr>
        <w:spacing w:before="120" w:after="120"/>
        <w:ind w:firstLine="720"/>
        <w:jc w:val="both"/>
        <w:rPr>
          <w:color w:val="000000" w:themeColor="text1"/>
          <w:lang w:val="it-IT"/>
        </w:rPr>
      </w:pPr>
      <w:r>
        <w:rPr>
          <w:color w:val="000000" w:themeColor="text1"/>
          <w:lang w:val="nl-NL"/>
        </w:rPr>
        <w:t>2.</w:t>
      </w:r>
      <w:r w:rsidR="00183104" w:rsidRPr="00C1722B">
        <w:rPr>
          <w:color w:val="000000" w:themeColor="text1"/>
          <w:lang w:val="nl-NL"/>
        </w:rPr>
        <w:t xml:space="preserve"> </w:t>
      </w:r>
      <w:r w:rsidR="00183104" w:rsidRPr="00170C53">
        <w:rPr>
          <w:b/>
          <w:color w:val="000000" w:themeColor="text1"/>
          <w:lang w:val="nl-NL"/>
        </w:rPr>
        <w:t xml:space="preserve">Sửa </w:t>
      </w:r>
      <w:r w:rsidR="00183104" w:rsidRPr="00170C53">
        <w:rPr>
          <w:b/>
          <w:color w:val="000000" w:themeColor="text1"/>
          <w:lang w:val="it-IT"/>
        </w:rPr>
        <w:t>đổi</w:t>
      </w:r>
      <w:r w:rsidR="00183104" w:rsidRPr="00701AB5">
        <w:rPr>
          <w:color w:val="000000" w:themeColor="text1"/>
          <w:lang w:val="it-IT"/>
        </w:rPr>
        <w:t xml:space="preserve"> điểm b khoản 1 Điều 4</w:t>
      </w:r>
      <w:r w:rsidR="00AA1E92">
        <w:rPr>
          <w:color w:val="000000" w:themeColor="text1"/>
          <w:lang w:val="it-IT"/>
        </w:rPr>
        <w:t>,</w:t>
      </w:r>
      <w:r w:rsidR="00183104" w:rsidRPr="00701AB5">
        <w:rPr>
          <w:color w:val="000000" w:themeColor="text1"/>
          <w:lang w:val="it-IT"/>
        </w:rPr>
        <w:t xml:space="preserve"> như sau:</w:t>
      </w:r>
      <w:r w:rsidR="00183104" w:rsidRPr="00C1722B">
        <w:rPr>
          <w:color w:val="000000" w:themeColor="text1"/>
          <w:lang w:val="nl-NL"/>
        </w:rPr>
        <w:t xml:space="preserve"> “Đối với lợn: hỗ trợ 40.000 đồng/kg hơi”.</w:t>
      </w:r>
    </w:p>
    <w:p w14:paraId="2C557832" w14:textId="0E027937" w:rsidR="00183104" w:rsidRPr="00C1722B" w:rsidRDefault="00140F44" w:rsidP="00F51D50">
      <w:pPr>
        <w:widowControl w:val="0"/>
        <w:tabs>
          <w:tab w:val="right" w:leader="dot" w:pos="8640"/>
        </w:tabs>
        <w:spacing w:before="120" w:after="120"/>
        <w:ind w:firstLine="720"/>
        <w:jc w:val="both"/>
        <w:rPr>
          <w:color w:val="000000" w:themeColor="text1"/>
          <w:lang w:val="it-IT"/>
        </w:rPr>
      </w:pPr>
      <w:r>
        <w:rPr>
          <w:color w:val="000000" w:themeColor="text1"/>
          <w:spacing w:val="-4"/>
          <w:lang w:val="nl-NL"/>
        </w:rPr>
        <w:t>3.</w:t>
      </w:r>
      <w:r w:rsidR="00183104" w:rsidRPr="00701AB5">
        <w:rPr>
          <w:color w:val="000000" w:themeColor="text1"/>
          <w:spacing w:val="-4"/>
          <w:lang w:val="nl-NL"/>
        </w:rPr>
        <w:t xml:space="preserve"> </w:t>
      </w:r>
      <w:r w:rsidR="00183104" w:rsidRPr="00170C53">
        <w:rPr>
          <w:b/>
          <w:color w:val="000000" w:themeColor="text1"/>
          <w:spacing w:val="-4"/>
          <w:lang w:val="nl-NL"/>
        </w:rPr>
        <w:t>Sửa đổi</w:t>
      </w:r>
      <w:r w:rsidR="00183104" w:rsidRPr="00701AB5">
        <w:rPr>
          <w:color w:val="000000" w:themeColor="text1"/>
          <w:spacing w:val="-4"/>
          <w:lang w:val="nl-NL"/>
        </w:rPr>
        <w:t xml:space="preserve"> khoản 2 Điều 4</w:t>
      </w:r>
      <w:r w:rsidR="00AA1E92">
        <w:rPr>
          <w:color w:val="000000" w:themeColor="text1"/>
          <w:spacing w:val="-4"/>
          <w:lang w:val="nl-NL"/>
        </w:rPr>
        <w:t>,</w:t>
      </w:r>
      <w:r w:rsidR="00183104" w:rsidRPr="00701AB5">
        <w:rPr>
          <w:color w:val="000000" w:themeColor="text1"/>
          <w:spacing w:val="-4"/>
          <w:lang w:val="nl-NL"/>
        </w:rPr>
        <w:t xml:space="preserve"> như sau: “</w:t>
      </w:r>
      <w:r w:rsidR="00183104" w:rsidRPr="00C1722B">
        <w:rPr>
          <w:color w:val="000000" w:themeColor="text1"/>
          <w:lang w:val="it-IT"/>
        </w:rPr>
        <w:t>Hỗ trợ những người có nhiệm vụ trực tiếp tham gia xử lý tiêu hủy gia súc bị chết do phản ứng với vắc xin sau tiêm phòng bệnh bắt buộc theo kế hoạch hàng năm và tiêm phòng khẩn cấp bao vây ổ dịch theo quy định, mức hỗ trợ:</w:t>
      </w:r>
    </w:p>
    <w:p w14:paraId="65F0EDD4" w14:textId="180D2C94" w:rsidR="00183104" w:rsidRPr="00C1722B" w:rsidRDefault="00183104" w:rsidP="00F51D50">
      <w:pPr>
        <w:widowControl w:val="0"/>
        <w:tabs>
          <w:tab w:val="right" w:leader="dot" w:pos="8640"/>
        </w:tabs>
        <w:spacing w:before="120" w:after="120"/>
        <w:ind w:firstLine="720"/>
        <w:jc w:val="both"/>
        <w:rPr>
          <w:color w:val="000000" w:themeColor="text1"/>
          <w:lang w:val="it-IT"/>
        </w:rPr>
      </w:pPr>
      <w:r w:rsidRPr="00C1722B">
        <w:rPr>
          <w:color w:val="000000" w:themeColor="text1"/>
          <w:lang w:val="it-IT"/>
        </w:rPr>
        <w:t xml:space="preserve"> </w:t>
      </w:r>
      <w:r w:rsidR="00C02B74">
        <w:rPr>
          <w:color w:val="000000" w:themeColor="text1"/>
          <w:lang w:val="it-IT"/>
        </w:rPr>
        <w:t>-</w:t>
      </w:r>
      <w:r w:rsidRPr="00C1722B">
        <w:rPr>
          <w:color w:val="000000" w:themeColor="text1"/>
          <w:lang w:val="it-IT"/>
        </w:rPr>
        <w:t xml:space="preserve"> Người không hưởng lương từ ngân sách nhà nước được hỗ trợ: 400.000 đồng/người/ngày đối với ngày làm việc; 500.000 đồng/người/ngày đối với ngày nghỉ, ngày lễ, tết; </w:t>
      </w:r>
    </w:p>
    <w:p w14:paraId="66E0CBC9" w14:textId="1517F865" w:rsidR="00183104" w:rsidRPr="00C1722B" w:rsidRDefault="00C02B74" w:rsidP="00F51D50">
      <w:pPr>
        <w:widowControl w:val="0"/>
        <w:tabs>
          <w:tab w:val="right" w:leader="dot" w:pos="8640"/>
        </w:tabs>
        <w:spacing w:before="120" w:after="120"/>
        <w:ind w:firstLine="720"/>
        <w:jc w:val="both"/>
        <w:rPr>
          <w:color w:val="000000" w:themeColor="text1"/>
          <w:lang w:val="it-IT"/>
        </w:rPr>
      </w:pPr>
      <w:r>
        <w:rPr>
          <w:color w:val="000000" w:themeColor="text1"/>
          <w:lang w:val="it-IT"/>
        </w:rPr>
        <w:t xml:space="preserve">- </w:t>
      </w:r>
      <w:r w:rsidR="00183104" w:rsidRPr="00C1722B">
        <w:rPr>
          <w:color w:val="000000" w:themeColor="text1"/>
          <w:lang w:val="it-IT"/>
        </w:rPr>
        <w:t>Người hưởng lương từ ngân sách nhà nước được hỗ trợ: 150.000 đồng/người/ngày đối với ngày làm việc; 300.000 đồng/người/ngày đối với ngày nghỉ, ngày lễ, tết”.</w:t>
      </w:r>
    </w:p>
    <w:p w14:paraId="58F6BBD4" w14:textId="77777777" w:rsidR="00183104" w:rsidRPr="00701AB5" w:rsidRDefault="00183104" w:rsidP="00F51D50">
      <w:pPr>
        <w:shd w:val="clear" w:color="auto" w:fill="FFFFFF"/>
        <w:spacing w:before="120" w:after="120"/>
        <w:ind w:firstLine="720"/>
        <w:jc w:val="both"/>
        <w:rPr>
          <w:b/>
          <w:bCs/>
          <w:color w:val="000000" w:themeColor="text1"/>
          <w:lang w:val="nl-NL"/>
        </w:rPr>
      </w:pPr>
      <w:r w:rsidRPr="00701AB5">
        <w:rPr>
          <w:b/>
          <w:bCs/>
          <w:color w:val="000000" w:themeColor="text1"/>
          <w:lang w:val="pl-PL"/>
        </w:rPr>
        <w:t>Điều 2.</w:t>
      </w:r>
      <w:r w:rsidRPr="00701AB5">
        <w:rPr>
          <w:color w:val="000000" w:themeColor="text1"/>
          <w:lang w:val="pl-PL"/>
        </w:rPr>
        <w:t xml:space="preserve"> </w:t>
      </w:r>
      <w:r w:rsidRPr="00701AB5">
        <w:rPr>
          <w:bCs/>
          <w:color w:val="000000" w:themeColor="text1"/>
          <w:lang w:val="nl-NL"/>
        </w:rPr>
        <w:t>Tổ chức thực hiện</w:t>
      </w:r>
    </w:p>
    <w:p w14:paraId="0C909DBE" w14:textId="77777777" w:rsidR="00183104" w:rsidRPr="00701AB5" w:rsidRDefault="00183104" w:rsidP="00F51D50">
      <w:pPr>
        <w:shd w:val="clear" w:color="auto" w:fill="FFFFFF"/>
        <w:spacing w:before="120" w:after="120"/>
        <w:ind w:firstLine="720"/>
        <w:jc w:val="both"/>
        <w:rPr>
          <w:color w:val="000000" w:themeColor="text1"/>
          <w:lang w:val="nl-NL"/>
        </w:rPr>
      </w:pPr>
      <w:r w:rsidRPr="00701AB5">
        <w:rPr>
          <w:color w:val="000000" w:themeColor="text1"/>
          <w:lang w:val="nl-NL"/>
        </w:rPr>
        <w:lastRenderedPageBreak/>
        <w:t>1. Giao Ủy ban nhân dân tỉnh tổ chức triển khai thực hiện Nghị quyết;</w:t>
      </w:r>
      <w:r w:rsidRPr="00701AB5">
        <w:rPr>
          <w:bCs/>
          <w:color w:val="000000" w:themeColor="text1"/>
          <w:lang w:val="nl-NL"/>
        </w:rPr>
        <w:t xml:space="preserve"> báo cáo Hội đồng nhân dân tỉnh kết quả thực hiện theo quy định</w:t>
      </w:r>
      <w:r w:rsidRPr="00701AB5">
        <w:rPr>
          <w:color w:val="000000" w:themeColor="text1"/>
          <w:lang w:val="nl-NL"/>
        </w:rPr>
        <w:t xml:space="preserve">. </w:t>
      </w:r>
    </w:p>
    <w:p w14:paraId="230040D1" w14:textId="77777777" w:rsidR="00183104" w:rsidRPr="00C1722B" w:rsidRDefault="00183104" w:rsidP="00F51D50">
      <w:pPr>
        <w:spacing w:before="120" w:after="120"/>
        <w:ind w:firstLine="720"/>
        <w:jc w:val="both"/>
        <w:rPr>
          <w:color w:val="000000" w:themeColor="text1"/>
          <w:lang w:val="nl-NL"/>
        </w:rPr>
      </w:pPr>
      <w:r w:rsidRPr="00C1722B">
        <w:rPr>
          <w:color w:val="000000" w:themeColor="text1"/>
          <w:lang w:val="nl-NL"/>
        </w:rPr>
        <w:t>2. Giao Thường trực Hội đồng nhân dân tỉnh, Ban Dân tộc của Hội đồng nhân dân tỉnh, các tổ đại biểu Hội đồng nhân dân tỉnh và các đại biểu Hội đồng nhân dân tỉnh có trách nhiệm giám sát việc thực hiện Nghị quyết.</w:t>
      </w:r>
    </w:p>
    <w:p w14:paraId="5BC34DA4" w14:textId="77777777" w:rsidR="00183104" w:rsidRPr="00701AB5" w:rsidRDefault="00774817" w:rsidP="00F51D50">
      <w:pPr>
        <w:shd w:val="clear" w:color="auto" w:fill="FFFFFF"/>
        <w:spacing w:before="120" w:after="120"/>
        <w:ind w:firstLine="720"/>
        <w:jc w:val="both"/>
        <w:rPr>
          <w:color w:val="000000" w:themeColor="text1"/>
          <w:lang w:val="nl-NL"/>
        </w:rPr>
      </w:pPr>
      <w:r w:rsidRPr="00701AB5">
        <w:rPr>
          <w:b/>
          <w:bCs/>
          <w:color w:val="000000" w:themeColor="text1"/>
          <w:lang w:val="nl-NL"/>
        </w:rPr>
        <w:t>Điều 3</w:t>
      </w:r>
      <w:r w:rsidR="00183104" w:rsidRPr="00701AB5">
        <w:rPr>
          <w:b/>
          <w:bCs/>
          <w:color w:val="000000" w:themeColor="text1"/>
          <w:lang w:val="nl-NL"/>
        </w:rPr>
        <w:t>.</w:t>
      </w:r>
      <w:r w:rsidR="00183104" w:rsidRPr="00701AB5">
        <w:rPr>
          <w:color w:val="000000" w:themeColor="text1"/>
          <w:lang w:val="nl-NL"/>
        </w:rPr>
        <w:t xml:space="preserve"> Điều khoản thi hành</w:t>
      </w:r>
    </w:p>
    <w:p w14:paraId="6E8683DD" w14:textId="77777777" w:rsidR="00183104" w:rsidRPr="00701AB5" w:rsidRDefault="00183104" w:rsidP="00F51D50">
      <w:pPr>
        <w:shd w:val="clear" w:color="auto" w:fill="FFFFFF"/>
        <w:spacing w:before="120" w:after="120"/>
        <w:ind w:firstLine="720"/>
        <w:jc w:val="both"/>
        <w:rPr>
          <w:color w:val="000000" w:themeColor="text1"/>
          <w:lang w:val="nl-NL"/>
        </w:rPr>
      </w:pPr>
      <w:r w:rsidRPr="00701AB5">
        <w:rPr>
          <w:color w:val="000000" w:themeColor="text1"/>
          <w:lang w:val="nl-NL"/>
        </w:rPr>
        <w:t>1. Nghị quyết này có hiệu lực từ ngày ... tháng .. năm 2026.</w:t>
      </w:r>
    </w:p>
    <w:p w14:paraId="397D95B8" w14:textId="77777777" w:rsidR="00183104" w:rsidRPr="00C1722B" w:rsidRDefault="00183104" w:rsidP="00F51D50">
      <w:pPr>
        <w:spacing w:before="120" w:after="120"/>
        <w:ind w:firstLine="720"/>
        <w:jc w:val="both"/>
        <w:rPr>
          <w:color w:val="000000" w:themeColor="text1"/>
          <w:lang w:val="nl-NL"/>
        </w:rPr>
      </w:pPr>
      <w:r w:rsidRPr="00701AB5">
        <w:rPr>
          <w:color w:val="000000" w:themeColor="text1"/>
          <w:spacing w:val="-2"/>
          <w:lang w:val="nl-NL"/>
        </w:rPr>
        <w:t xml:space="preserve">2. </w:t>
      </w:r>
      <w:r w:rsidRPr="00C1722B">
        <w:rPr>
          <w:color w:val="000000" w:themeColor="text1"/>
          <w:lang w:val="nl-NL"/>
        </w:rPr>
        <w:t>Các nội dung khác của Nghị quyết số 22/2022/NQ-HĐND không bị sửa đổi, bổ sung tại Nghị quyết này tiếp tục được thực hiện.</w:t>
      </w:r>
    </w:p>
    <w:p w14:paraId="21E584FE" w14:textId="77777777" w:rsidR="00183104" w:rsidRPr="00701AB5" w:rsidRDefault="00183104" w:rsidP="00F51D50">
      <w:pPr>
        <w:shd w:val="clear" w:color="auto" w:fill="FFFFFF"/>
        <w:spacing w:before="120" w:after="120"/>
        <w:ind w:firstLine="720"/>
        <w:jc w:val="both"/>
        <w:rPr>
          <w:color w:val="000000" w:themeColor="text1"/>
          <w:lang w:val="nl-NL"/>
        </w:rPr>
      </w:pPr>
      <w:r w:rsidRPr="00701AB5">
        <w:rPr>
          <w:color w:val="000000" w:themeColor="text1"/>
          <w:lang w:val="nl-NL"/>
        </w:rPr>
        <w:t xml:space="preserve">Nghị quyết này đã được Hội đồng nhân dân tỉnh Lạng Sơn khóa .... , Kỳ họp thứ ... thông qua ngày ... tháng ... năm 2026./. </w:t>
      </w:r>
    </w:p>
    <w:p w14:paraId="7D2BD33F" w14:textId="77777777" w:rsidR="0092671E" w:rsidRPr="00C02B74" w:rsidRDefault="0092671E" w:rsidP="00F51D50">
      <w:pPr>
        <w:spacing w:before="120" w:after="120"/>
        <w:ind w:firstLine="720"/>
        <w:jc w:val="both"/>
        <w:rPr>
          <w:b/>
          <w:bCs/>
          <w:color w:val="000000" w:themeColor="text1"/>
          <w:lang w:val="nl-NL"/>
        </w:rPr>
      </w:pPr>
      <w:r w:rsidRPr="00C02B74">
        <w:rPr>
          <w:b/>
          <w:bCs/>
          <w:color w:val="000000" w:themeColor="text1"/>
          <w:lang w:val="nl-NL"/>
        </w:rPr>
        <w:t>I</w:t>
      </w:r>
      <w:r w:rsidRPr="00C1722B">
        <w:rPr>
          <w:b/>
          <w:bCs/>
          <w:color w:val="000000" w:themeColor="text1"/>
          <w:lang w:val="nl-NL"/>
        </w:rPr>
        <w:t>V. DỰ KIẾN NGUỒN LỰC, ĐIỀU KIỆN BẢO ĐẢM CHO VIỆC THỰC HIỆN CHÍNH SÁCH</w:t>
      </w:r>
      <w:r w:rsidRPr="00C02B74">
        <w:rPr>
          <w:b/>
          <w:bCs/>
          <w:color w:val="000000" w:themeColor="text1"/>
          <w:lang w:val="nl-NL"/>
        </w:rPr>
        <w:t xml:space="preserve"> </w:t>
      </w:r>
    </w:p>
    <w:p w14:paraId="155402F6" w14:textId="77777777" w:rsidR="001E400E" w:rsidRPr="00C02B74" w:rsidRDefault="0092671E" w:rsidP="00F51D50">
      <w:pPr>
        <w:spacing w:before="120" w:after="120"/>
        <w:ind w:firstLine="720"/>
        <w:jc w:val="both"/>
        <w:rPr>
          <w:lang w:val="nl-NL"/>
        </w:rPr>
      </w:pPr>
      <w:r w:rsidRPr="00C02B74">
        <w:rPr>
          <w:lang w:val="nl-NL"/>
        </w:rPr>
        <w:t xml:space="preserve">Nguồn kinh phí </w:t>
      </w:r>
      <w:r w:rsidR="001E400E" w:rsidRPr="00C02B74">
        <w:rPr>
          <w:lang w:val="nl-NL"/>
        </w:rPr>
        <w:t>ngân sách nhà nước.</w:t>
      </w:r>
    </w:p>
    <w:p w14:paraId="53026092" w14:textId="77777777" w:rsidR="00FA5D08" w:rsidRPr="00C02B74" w:rsidRDefault="00FA5D08" w:rsidP="00F51D50">
      <w:pPr>
        <w:widowControl w:val="0"/>
        <w:spacing w:before="120" w:after="120"/>
        <w:ind w:firstLine="720"/>
        <w:jc w:val="both"/>
        <w:rPr>
          <w:color w:val="000000" w:themeColor="text1"/>
          <w:lang w:val="nl-NL"/>
        </w:rPr>
      </w:pPr>
      <w:r w:rsidRPr="00C02B74">
        <w:rPr>
          <w:b/>
          <w:color w:val="000000" w:themeColor="text1"/>
          <w:lang w:val="nl-NL"/>
        </w:rPr>
        <w:t>V. CƠ QUAN CHỦ TRÌ, CƠ QUAN PHỐI HỢP VÀ THỜI GIAN DỰ KIẾN TRÌNH THÔNG QUA NGHỊ QUYẾT</w:t>
      </w:r>
    </w:p>
    <w:p w14:paraId="1D3FACA3" w14:textId="77777777" w:rsidR="00FA5D08" w:rsidRPr="00701AB5" w:rsidRDefault="00FA5D08" w:rsidP="00F51D50">
      <w:pPr>
        <w:widowControl w:val="0"/>
        <w:spacing w:before="120" w:after="120"/>
        <w:ind w:firstLine="720"/>
        <w:jc w:val="both"/>
        <w:rPr>
          <w:color w:val="000000" w:themeColor="text1"/>
          <w:lang w:val="pl-PL"/>
        </w:rPr>
      </w:pPr>
      <w:r w:rsidRPr="00701AB5">
        <w:rPr>
          <w:color w:val="000000" w:themeColor="text1"/>
          <w:lang w:val="pl-PL"/>
        </w:rPr>
        <w:t>1. Cơ quan chủ trì: Sở Nông nghiệp và Môi trường.</w:t>
      </w:r>
    </w:p>
    <w:p w14:paraId="2ECEBCC3" w14:textId="3CA40810" w:rsidR="00FA5D08" w:rsidRPr="00701AB5" w:rsidRDefault="00FA5D08" w:rsidP="00F51D50">
      <w:pPr>
        <w:widowControl w:val="0"/>
        <w:spacing w:before="120" w:after="120"/>
        <w:ind w:firstLine="720"/>
        <w:jc w:val="both"/>
        <w:rPr>
          <w:color w:val="000000" w:themeColor="text1"/>
          <w:lang w:val="pl-PL"/>
        </w:rPr>
      </w:pPr>
      <w:r w:rsidRPr="00701AB5">
        <w:rPr>
          <w:color w:val="000000" w:themeColor="text1"/>
          <w:lang w:val="pl-PL"/>
        </w:rPr>
        <w:t xml:space="preserve">2. Cơ quan phối hợp: </w:t>
      </w:r>
      <w:r w:rsidR="00AA1E92">
        <w:rPr>
          <w:color w:val="000000" w:themeColor="text1"/>
          <w:lang w:val="pl-PL"/>
        </w:rPr>
        <w:t xml:space="preserve">các </w:t>
      </w:r>
      <w:r w:rsidRPr="00701AB5">
        <w:rPr>
          <w:color w:val="000000" w:themeColor="text1"/>
          <w:lang w:val="pl-PL"/>
        </w:rPr>
        <w:t>Sở</w:t>
      </w:r>
      <w:r w:rsidR="00AA1E92">
        <w:rPr>
          <w:color w:val="000000" w:themeColor="text1"/>
          <w:lang w:val="pl-PL"/>
        </w:rPr>
        <w:t>:</w:t>
      </w:r>
      <w:r w:rsidRPr="00701AB5">
        <w:rPr>
          <w:color w:val="000000" w:themeColor="text1"/>
          <w:lang w:val="pl-PL"/>
        </w:rPr>
        <w:t xml:space="preserve"> Tài chính, Tư pháp, </w:t>
      </w:r>
      <w:r w:rsidR="00F52D26">
        <w:rPr>
          <w:color w:val="000000" w:themeColor="text1"/>
          <w:lang w:val="pl-PL"/>
        </w:rPr>
        <w:t>Nội Vụ, Khoa học và Công nghệ</w:t>
      </w:r>
      <w:r w:rsidR="00AA1E92">
        <w:rPr>
          <w:color w:val="000000" w:themeColor="text1"/>
          <w:lang w:val="pl-PL"/>
        </w:rPr>
        <w:t>;</w:t>
      </w:r>
      <w:r w:rsidRPr="00701AB5">
        <w:rPr>
          <w:color w:val="000000" w:themeColor="text1"/>
          <w:lang w:val="pl-PL"/>
        </w:rPr>
        <w:t xml:space="preserve"> Ủy ban nhân dân các xã, phường.</w:t>
      </w:r>
    </w:p>
    <w:p w14:paraId="4C2C4C9F" w14:textId="52AD7775" w:rsidR="00FA5D08" w:rsidRPr="00701AB5" w:rsidRDefault="00FA5D08" w:rsidP="00F51D50">
      <w:pPr>
        <w:widowControl w:val="0"/>
        <w:spacing w:before="120" w:after="120"/>
        <w:ind w:firstLine="720"/>
        <w:jc w:val="both"/>
        <w:rPr>
          <w:iCs/>
          <w:color w:val="000000" w:themeColor="text1"/>
          <w:lang w:val="nb-NO" w:eastAsia="zh-CN"/>
        </w:rPr>
      </w:pPr>
      <w:r w:rsidRPr="00701AB5">
        <w:rPr>
          <w:iCs/>
          <w:color w:val="000000" w:themeColor="text1"/>
          <w:lang w:val="nb-NO" w:eastAsia="zh-CN"/>
        </w:rPr>
        <w:t>3. Ủy ban nhân dân tỉnh trình Hội đồng nhân dân tỉnh ban hành Nghị quyết tại kỳ họp</w:t>
      </w:r>
      <w:r w:rsidR="00AA1E92">
        <w:rPr>
          <w:iCs/>
          <w:color w:val="000000" w:themeColor="text1"/>
          <w:lang w:val="nb-NO" w:eastAsia="zh-CN"/>
        </w:rPr>
        <w:t xml:space="preserve"> chuyên đề</w:t>
      </w:r>
      <w:r w:rsidRPr="00701AB5">
        <w:rPr>
          <w:iCs/>
          <w:color w:val="000000" w:themeColor="text1"/>
          <w:lang w:val="nb-NO" w:eastAsia="zh-CN"/>
        </w:rPr>
        <w:t xml:space="preserve"> </w:t>
      </w:r>
      <w:r w:rsidR="006A487E">
        <w:rPr>
          <w:color w:val="000000" w:themeColor="text1"/>
          <w:lang w:val="pl-PL"/>
        </w:rPr>
        <w:t xml:space="preserve">tháng 4 </w:t>
      </w:r>
      <w:r w:rsidR="002266A1" w:rsidRPr="00701AB5">
        <w:rPr>
          <w:color w:val="000000" w:themeColor="text1"/>
          <w:lang w:val="pl-PL"/>
        </w:rPr>
        <w:t>năm 2026</w:t>
      </w:r>
      <w:r w:rsidRPr="00701AB5">
        <w:rPr>
          <w:iCs/>
          <w:color w:val="000000" w:themeColor="text1"/>
          <w:lang w:val="nb-NO" w:eastAsia="zh-CN"/>
        </w:rPr>
        <w:t>.</w:t>
      </w:r>
    </w:p>
    <w:p w14:paraId="5A844A0D" w14:textId="77777777" w:rsidR="00895BDC" w:rsidRPr="00701AB5" w:rsidRDefault="00193A69" w:rsidP="00F51D50">
      <w:pPr>
        <w:widowControl w:val="0"/>
        <w:spacing w:before="120" w:after="120"/>
        <w:jc w:val="both"/>
        <w:rPr>
          <w:color w:val="000000" w:themeColor="text1"/>
          <w:lang w:val="nl-NL"/>
        </w:rPr>
      </w:pPr>
      <w:r w:rsidRPr="00701AB5">
        <w:rPr>
          <w:color w:val="000000" w:themeColor="text1"/>
          <w:lang w:val="nl-NL"/>
        </w:rPr>
        <w:tab/>
      </w:r>
      <w:r w:rsidR="009434CB" w:rsidRPr="00701AB5">
        <w:rPr>
          <w:color w:val="000000" w:themeColor="text1"/>
          <w:lang w:val="nl-NL"/>
        </w:rPr>
        <w:t xml:space="preserve">UBND </w:t>
      </w:r>
      <w:r w:rsidR="009434CB" w:rsidRPr="00701AB5">
        <w:rPr>
          <w:color w:val="000000" w:themeColor="text1"/>
          <w:highlight w:val="white"/>
          <w:lang w:val="nl-NL"/>
        </w:rPr>
        <w:t xml:space="preserve">tỉnh kính trình </w:t>
      </w:r>
      <w:r w:rsidR="009434CB" w:rsidRPr="00701AB5">
        <w:rPr>
          <w:color w:val="000000" w:themeColor="text1"/>
          <w:lang w:val="nl-NL"/>
        </w:rPr>
        <w:t>Thường trực HĐND tỉnh xem xét, chấp th</w:t>
      </w:r>
      <w:r w:rsidR="007A0690" w:rsidRPr="00701AB5">
        <w:rPr>
          <w:color w:val="000000" w:themeColor="text1"/>
          <w:lang w:val="nl-NL"/>
        </w:rPr>
        <w:t xml:space="preserve">uận để triển khai tiếp các bước </w:t>
      </w:r>
      <w:r w:rsidR="009434CB" w:rsidRPr="00701AB5">
        <w:rPr>
          <w:color w:val="000000" w:themeColor="text1"/>
          <w:lang w:val="nl-NL"/>
        </w:rPr>
        <w:t>theo quy định./.</w:t>
      </w:r>
    </w:p>
    <w:p w14:paraId="2019A9D8" w14:textId="77777777" w:rsidR="00911B09" w:rsidRPr="00701AB5" w:rsidRDefault="00911B09" w:rsidP="00911B09">
      <w:pPr>
        <w:widowControl w:val="0"/>
        <w:spacing w:before="60"/>
        <w:ind w:firstLine="720"/>
        <w:jc w:val="both"/>
        <w:rPr>
          <w:i/>
          <w:color w:val="000000" w:themeColor="text1"/>
          <w:sz w:val="10"/>
          <w:shd w:val="clear" w:color="auto" w:fill="FFFFFF"/>
          <w:lang w:val="vi-VN"/>
        </w:rPr>
      </w:pPr>
    </w:p>
    <w:tbl>
      <w:tblPr>
        <w:tblW w:w="9240" w:type="dxa"/>
        <w:jc w:val="center"/>
        <w:tblLayout w:type="fixed"/>
        <w:tblLook w:val="0000" w:firstRow="0" w:lastRow="0" w:firstColumn="0" w:lastColumn="0" w:noHBand="0" w:noVBand="0"/>
      </w:tblPr>
      <w:tblGrid>
        <w:gridCol w:w="4716"/>
        <w:gridCol w:w="4524"/>
      </w:tblGrid>
      <w:tr w:rsidR="00701AB5" w:rsidRPr="001031D6" w14:paraId="6675F695" w14:textId="77777777" w:rsidTr="00822F7F">
        <w:trPr>
          <w:trHeight w:val="2981"/>
          <w:jc w:val="center"/>
        </w:trPr>
        <w:tc>
          <w:tcPr>
            <w:tcW w:w="4716" w:type="dxa"/>
          </w:tcPr>
          <w:p w14:paraId="13958423" w14:textId="77777777" w:rsidR="002266A1" w:rsidRPr="00701AB5" w:rsidRDefault="002266A1" w:rsidP="00B47288">
            <w:pPr>
              <w:ind w:left="-108" w:firstLine="108"/>
              <w:rPr>
                <w:b/>
                <w:bCs/>
                <w:color w:val="000000" w:themeColor="text1"/>
                <w:sz w:val="24"/>
                <w:lang w:val="da-DK"/>
              </w:rPr>
            </w:pPr>
            <w:r w:rsidRPr="00701AB5">
              <w:rPr>
                <w:rFonts w:eastAsia="Arial"/>
                <w:b/>
                <w:i/>
                <w:color w:val="000000" w:themeColor="text1"/>
                <w:sz w:val="24"/>
                <w:szCs w:val="24"/>
                <w:lang w:val="vi-VN"/>
              </w:rPr>
              <w:t>Nơi nhận:</w:t>
            </w:r>
          </w:p>
          <w:p w14:paraId="69FADCD3" w14:textId="77777777" w:rsidR="002266A1" w:rsidRPr="00C02B74" w:rsidRDefault="002266A1" w:rsidP="00B47288">
            <w:pPr>
              <w:ind w:left="-108" w:firstLine="108"/>
              <w:jc w:val="both"/>
              <w:rPr>
                <w:rFonts w:eastAsia="Arial"/>
                <w:color w:val="000000" w:themeColor="text1"/>
                <w:sz w:val="22"/>
                <w:szCs w:val="22"/>
                <w:lang w:val="vi-VN"/>
              </w:rPr>
            </w:pPr>
            <w:r w:rsidRPr="00701AB5">
              <w:rPr>
                <w:rFonts w:eastAsia="Arial"/>
                <w:color w:val="000000" w:themeColor="text1"/>
                <w:sz w:val="22"/>
                <w:szCs w:val="22"/>
                <w:lang w:val="vi-VN"/>
              </w:rPr>
              <w:t>- Như trên;</w:t>
            </w:r>
          </w:p>
          <w:p w14:paraId="442ED3A9" w14:textId="65061CD2" w:rsidR="00B47288" w:rsidRPr="00C02B74" w:rsidRDefault="00B47288" w:rsidP="00B47288">
            <w:pPr>
              <w:ind w:left="-108" w:firstLine="108"/>
              <w:jc w:val="both"/>
              <w:rPr>
                <w:rFonts w:eastAsia="Arial"/>
                <w:color w:val="000000" w:themeColor="text1"/>
                <w:sz w:val="22"/>
                <w:szCs w:val="22"/>
                <w:lang w:val="vi-VN"/>
              </w:rPr>
            </w:pPr>
            <w:r w:rsidRPr="00C02B74">
              <w:rPr>
                <w:rFonts w:eastAsia="Arial"/>
                <w:color w:val="000000" w:themeColor="text1"/>
                <w:sz w:val="22"/>
                <w:szCs w:val="22"/>
                <w:lang w:val="vi-VN"/>
              </w:rPr>
              <w:t>- Thường trực Đảng ủy UBND tỉnh;</w:t>
            </w:r>
          </w:p>
          <w:p w14:paraId="57F667A3" w14:textId="77777777" w:rsidR="002266A1" w:rsidRPr="00701AB5" w:rsidRDefault="002266A1" w:rsidP="00B47288">
            <w:pPr>
              <w:ind w:left="-108" w:firstLine="108"/>
              <w:rPr>
                <w:rFonts w:eastAsia="Arial"/>
                <w:color w:val="000000" w:themeColor="text1"/>
                <w:sz w:val="22"/>
                <w:szCs w:val="22"/>
                <w:lang w:val="nl-NL"/>
              </w:rPr>
            </w:pPr>
            <w:r w:rsidRPr="00701AB5">
              <w:rPr>
                <w:rFonts w:eastAsia="Arial"/>
                <w:color w:val="000000" w:themeColor="text1"/>
                <w:sz w:val="22"/>
                <w:szCs w:val="22"/>
                <w:lang w:val="nl-NL"/>
              </w:rPr>
              <w:t>- Chủ tịch, các Phó Chủ tịch UBND tỉnh;</w:t>
            </w:r>
          </w:p>
          <w:p w14:paraId="58D4DD15" w14:textId="57327283" w:rsidR="00B47288" w:rsidRDefault="002266A1" w:rsidP="00B47288">
            <w:pPr>
              <w:ind w:left="-108" w:firstLine="108"/>
              <w:jc w:val="both"/>
              <w:rPr>
                <w:color w:val="000000" w:themeColor="text1"/>
                <w:sz w:val="22"/>
                <w:szCs w:val="22"/>
                <w:lang w:val="nl-NL"/>
              </w:rPr>
            </w:pPr>
            <w:r w:rsidRPr="00C1722B">
              <w:rPr>
                <w:color w:val="000000" w:themeColor="text1"/>
                <w:sz w:val="22"/>
                <w:szCs w:val="22"/>
                <w:lang w:val="nl-NL"/>
              </w:rPr>
              <w:t xml:space="preserve">- Các </w:t>
            </w:r>
            <w:r w:rsidR="00B47288">
              <w:rPr>
                <w:color w:val="000000" w:themeColor="text1"/>
                <w:sz w:val="22"/>
                <w:szCs w:val="22"/>
                <w:lang w:val="nl-NL"/>
              </w:rPr>
              <w:t>S</w:t>
            </w:r>
            <w:r w:rsidRPr="00C1722B">
              <w:rPr>
                <w:color w:val="000000" w:themeColor="text1"/>
                <w:sz w:val="22"/>
                <w:szCs w:val="22"/>
                <w:lang w:val="nl-NL"/>
              </w:rPr>
              <w:t xml:space="preserve">ở: </w:t>
            </w:r>
            <w:r w:rsidR="00B47288">
              <w:rPr>
                <w:color w:val="000000" w:themeColor="text1"/>
                <w:sz w:val="22"/>
                <w:szCs w:val="22"/>
                <w:lang w:val="nl-NL"/>
              </w:rPr>
              <w:t>NNMT, YT, NV, KHCN;</w:t>
            </w:r>
          </w:p>
          <w:p w14:paraId="52DECA94" w14:textId="70D755DB" w:rsidR="002266A1" w:rsidRPr="00701AB5" w:rsidRDefault="002266A1" w:rsidP="00B47288">
            <w:pPr>
              <w:ind w:left="-108" w:firstLine="108"/>
              <w:rPr>
                <w:rFonts w:eastAsia="Arial"/>
                <w:color w:val="000000" w:themeColor="text1"/>
                <w:sz w:val="22"/>
                <w:szCs w:val="22"/>
                <w:lang w:val="nl-NL"/>
              </w:rPr>
            </w:pPr>
            <w:r w:rsidRPr="00701AB5">
              <w:rPr>
                <w:rFonts w:eastAsia="Arial"/>
                <w:color w:val="000000" w:themeColor="text1"/>
                <w:sz w:val="22"/>
                <w:szCs w:val="22"/>
                <w:lang w:val="nl-NL"/>
              </w:rPr>
              <w:t>- C, PCVP UBND tỉnh</w:t>
            </w:r>
            <w:r w:rsidR="00B47288">
              <w:rPr>
                <w:rFonts w:eastAsia="Arial"/>
                <w:color w:val="000000" w:themeColor="text1"/>
                <w:sz w:val="22"/>
                <w:szCs w:val="22"/>
                <w:lang w:val="nl-NL"/>
              </w:rPr>
              <w:t>, phòng TH,</w:t>
            </w:r>
          </w:p>
          <w:p w14:paraId="480E6110" w14:textId="2E4D2A11" w:rsidR="002266A1" w:rsidRPr="00701AB5" w:rsidRDefault="00B47288" w:rsidP="00B47288">
            <w:pPr>
              <w:ind w:left="-108" w:firstLine="108"/>
              <w:rPr>
                <w:rFonts w:eastAsia="Arial"/>
                <w:color w:val="000000" w:themeColor="text1"/>
                <w:sz w:val="22"/>
                <w:szCs w:val="22"/>
                <w:lang w:val="nl-NL"/>
              </w:rPr>
            </w:pPr>
            <w:r>
              <w:rPr>
                <w:rFonts w:eastAsia="Arial"/>
                <w:color w:val="000000" w:themeColor="text1"/>
                <w:sz w:val="22"/>
                <w:szCs w:val="22"/>
                <w:lang w:val="nl-NL"/>
              </w:rPr>
              <w:t>Trung tâm Thông tin;</w:t>
            </w:r>
          </w:p>
          <w:p w14:paraId="6AAE7FB9" w14:textId="7BCDD72A" w:rsidR="00C5472C" w:rsidRPr="00701AB5" w:rsidRDefault="002266A1" w:rsidP="00B47288">
            <w:pPr>
              <w:tabs>
                <w:tab w:val="left" w:pos="2180"/>
              </w:tabs>
              <w:ind w:left="-108" w:firstLine="108"/>
              <w:rPr>
                <w:color w:val="000000" w:themeColor="text1"/>
                <w:lang w:val="da-DK"/>
              </w:rPr>
            </w:pPr>
            <w:r w:rsidRPr="00701AB5">
              <w:rPr>
                <w:rFonts w:eastAsia="Arial"/>
                <w:color w:val="000000" w:themeColor="text1"/>
                <w:sz w:val="22"/>
                <w:szCs w:val="22"/>
                <w:lang w:val="vi-VN"/>
              </w:rPr>
              <w:t>- Lưu: VT</w:t>
            </w:r>
            <w:r w:rsidRPr="00822F7F">
              <w:rPr>
                <w:rFonts w:eastAsia="Arial"/>
                <w:color w:val="000000" w:themeColor="text1"/>
                <w:sz w:val="22"/>
                <w:szCs w:val="22"/>
                <w:lang w:val="nl-NL"/>
              </w:rPr>
              <w:t>,</w:t>
            </w:r>
            <w:r w:rsidR="00B47288" w:rsidRPr="00822F7F">
              <w:rPr>
                <w:rFonts w:eastAsia="Arial"/>
                <w:color w:val="000000" w:themeColor="text1"/>
                <w:sz w:val="22"/>
                <w:szCs w:val="22"/>
                <w:lang w:val="nl-NL"/>
              </w:rPr>
              <w:t>KTCN</w:t>
            </w:r>
            <w:r w:rsidR="004466AF">
              <w:rPr>
                <w:rFonts w:eastAsia="Arial"/>
                <w:color w:val="000000" w:themeColor="text1"/>
                <w:sz w:val="22"/>
                <w:szCs w:val="22"/>
                <w:vertAlign w:val="subscript"/>
                <w:lang w:val="nl-NL"/>
              </w:rPr>
              <w:t>(</w:t>
            </w:r>
            <w:r w:rsidR="004466AF">
              <w:rPr>
                <w:rFonts w:eastAsia="Arial"/>
                <w:color w:val="000000" w:themeColor="text1"/>
                <w:sz w:val="22"/>
                <w:szCs w:val="22"/>
                <w:vertAlign w:val="subscript"/>
                <w:lang w:val="vi-VN"/>
              </w:rPr>
              <w:t>....</w:t>
            </w:r>
            <w:r w:rsidR="00B47288" w:rsidRPr="00822F7F">
              <w:rPr>
                <w:rFonts w:eastAsia="Arial"/>
                <w:color w:val="000000" w:themeColor="text1"/>
                <w:sz w:val="22"/>
                <w:szCs w:val="22"/>
                <w:vertAlign w:val="subscript"/>
                <w:lang w:val="nl-NL"/>
              </w:rPr>
              <w:t>)</w:t>
            </w:r>
            <w:r w:rsidR="00B47288" w:rsidRPr="00822F7F">
              <w:rPr>
                <w:rFonts w:eastAsia="Arial"/>
                <w:color w:val="000000" w:themeColor="text1"/>
                <w:sz w:val="22"/>
                <w:szCs w:val="22"/>
                <w:lang w:val="nl-NL"/>
              </w:rPr>
              <w:t>.</w:t>
            </w:r>
            <w:r w:rsidR="00C5472C" w:rsidRPr="00701AB5">
              <w:rPr>
                <w:b/>
                <w:bCs/>
                <w:i/>
                <w:iCs/>
                <w:color w:val="000000" w:themeColor="text1"/>
                <w:lang w:val="da-DK"/>
              </w:rPr>
              <w:tab/>
            </w:r>
            <w:r w:rsidR="00C5472C" w:rsidRPr="00701AB5">
              <w:rPr>
                <w:b/>
                <w:bCs/>
                <w:i/>
                <w:iCs/>
                <w:color w:val="000000" w:themeColor="text1"/>
                <w:lang w:val="da-DK"/>
              </w:rPr>
              <w:tab/>
            </w:r>
          </w:p>
        </w:tc>
        <w:tc>
          <w:tcPr>
            <w:tcW w:w="4524" w:type="dxa"/>
          </w:tcPr>
          <w:p w14:paraId="4366BF0A" w14:textId="77777777" w:rsidR="00C5472C" w:rsidRPr="00B47288" w:rsidRDefault="00C5472C" w:rsidP="00822F7F">
            <w:pPr>
              <w:jc w:val="center"/>
              <w:rPr>
                <w:b/>
                <w:bCs/>
                <w:color w:val="000000" w:themeColor="text1"/>
                <w:sz w:val="26"/>
                <w:szCs w:val="26"/>
                <w:lang w:val="da-DK"/>
              </w:rPr>
            </w:pPr>
            <w:r w:rsidRPr="00B47288">
              <w:rPr>
                <w:b/>
                <w:bCs/>
                <w:color w:val="000000" w:themeColor="text1"/>
                <w:sz w:val="26"/>
                <w:szCs w:val="26"/>
                <w:lang w:val="da-DK"/>
              </w:rPr>
              <w:t>TM. UỶ BAN NHÂN DÂN</w:t>
            </w:r>
          </w:p>
          <w:p w14:paraId="57BBAC83" w14:textId="77777777" w:rsidR="00C5472C" w:rsidRPr="00B47288" w:rsidRDefault="00C5472C" w:rsidP="00822F7F">
            <w:pPr>
              <w:jc w:val="center"/>
              <w:rPr>
                <w:b/>
                <w:bCs/>
                <w:color w:val="000000" w:themeColor="text1"/>
                <w:sz w:val="26"/>
                <w:szCs w:val="26"/>
                <w:lang w:val="da-DK"/>
              </w:rPr>
            </w:pPr>
            <w:r w:rsidRPr="00B47288">
              <w:rPr>
                <w:b/>
                <w:bCs/>
                <w:color w:val="000000" w:themeColor="text1"/>
                <w:sz w:val="26"/>
                <w:szCs w:val="26"/>
                <w:lang w:val="da-DK"/>
              </w:rPr>
              <w:t>KT. CHỦ TỊCH</w:t>
            </w:r>
          </w:p>
          <w:p w14:paraId="55D5FB2D" w14:textId="77777777" w:rsidR="00C5472C" w:rsidRPr="00B47288" w:rsidRDefault="00C5472C" w:rsidP="00822F7F">
            <w:pPr>
              <w:jc w:val="center"/>
              <w:rPr>
                <w:b/>
                <w:bCs/>
                <w:color w:val="000000" w:themeColor="text1"/>
                <w:sz w:val="26"/>
                <w:szCs w:val="26"/>
                <w:lang w:val="da-DK"/>
              </w:rPr>
            </w:pPr>
            <w:r w:rsidRPr="00B47288">
              <w:rPr>
                <w:b/>
                <w:bCs/>
                <w:color w:val="000000" w:themeColor="text1"/>
                <w:sz w:val="26"/>
                <w:szCs w:val="26"/>
                <w:lang w:val="da-DK"/>
              </w:rPr>
              <w:t>PHÓ CHỦ TỊCH</w:t>
            </w:r>
          </w:p>
          <w:p w14:paraId="0D11C22B" w14:textId="77777777" w:rsidR="00C5472C" w:rsidRDefault="00C5472C" w:rsidP="00993478">
            <w:pPr>
              <w:jc w:val="center"/>
              <w:rPr>
                <w:b/>
                <w:bCs/>
                <w:color w:val="000000" w:themeColor="text1"/>
                <w:lang w:val="vi-VN"/>
              </w:rPr>
            </w:pPr>
          </w:p>
          <w:p w14:paraId="7D52B6C5" w14:textId="77777777" w:rsidR="00B535F9" w:rsidRDefault="00B535F9" w:rsidP="00993478">
            <w:pPr>
              <w:jc w:val="center"/>
              <w:rPr>
                <w:b/>
                <w:bCs/>
                <w:color w:val="000000" w:themeColor="text1"/>
                <w:lang w:val="vi-VN"/>
              </w:rPr>
            </w:pPr>
          </w:p>
          <w:p w14:paraId="693AAAE2" w14:textId="77777777" w:rsidR="00B535F9" w:rsidRDefault="00B535F9" w:rsidP="00993478">
            <w:pPr>
              <w:jc w:val="center"/>
              <w:rPr>
                <w:b/>
                <w:bCs/>
                <w:color w:val="000000" w:themeColor="text1"/>
                <w:lang w:val="vi-VN"/>
              </w:rPr>
            </w:pPr>
          </w:p>
          <w:p w14:paraId="0ABAA21B" w14:textId="77777777" w:rsidR="00B535F9" w:rsidRDefault="00B535F9" w:rsidP="00993478">
            <w:pPr>
              <w:jc w:val="center"/>
              <w:rPr>
                <w:b/>
                <w:bCs/>
                <w:color w:val="000000" w:themeColor="text1"/>
                <w:lang w:val="vi-VN"/>
              </w:rPr>
            </w:pPr>
          </w:p>
          <w:p w14:paraId="34E99EE8" w14:textId="77777777" w:rsidR="00C5472C" w:rsidRDefault="00C5472C" w:rsidP="00993478">
            <w:pPr>
              <w:pStyle w:val="BodyText2"/>
              <w:spacing w:before="0"/>
              <w:jc w:val="center"/>
              <w:rPr>
                <w:rFonts w:ascii="Times New Roman" w:hAnsi="Times New Roman"/>
                <w:b/>
                <w:bCs/>
                <w:color w:val="000000" w:themeColor="text1"/>
                <w:szCs w:val="28"/>
                <w:lang w:val="vi-VN" w:eastAsia="en-US"/>
              </w:rPr>
            </w:pPr>
          </w:p>
          <w:p w14:paraId="0181ED7F" w14:textId="77777777" w:rsidR="00B535F9" w:rsidRDefault="00B535F9" w:rsidP="00993478">
            <w:pPr>
              <w:pStyle w:val="BodyText2"/>
              <w:spacing w:before="0"/>
              <w:jc w:val="center"/>
              <w:rPr>
                <w:rFonts w:ascii="Times New Roman" w:hAnsi="Times New Roman"/>
                <w:b/>
                <w:bCs/>
                <w:color w:val="000000" w:themeColor="text1"/>
                <w:szCs w:val="28"/>
                <w:lang w:val="vi-VN" w:eastAsia="en-US"/>
              </w:rPr>
            </w:pPr>
          </w:p>
          <w:p w14:paraId="7080D1FD" w14:textId="568A083B" w:rsidR="00B535F9" w:rsidRPr="00C02B74" w:rsidRDefault="00B47288" w:rsidP="00993478">
            <w:pPr>
              <w:pStyle w:val="BodyText2"/>
              <w:spacing w:before="0"/>
              <w:jc w:val="center"/>
              <w:rPr>
                <w:rFonts w:ascii="Times New Roman" w:hAnsi="Times New Roman"/>
                <w:b/>
                <w:bCs/>
                <w:color w:val="000000" w:themeColor="text1"/>
                <w:szCs w:val="28"/>
                <w:lang w:val="da-DK" w:eastAsia="en-US"/>
              </w:rPr>
            </w:pPr>
            <w:r w:rsidRPr="00C02B74">
              <w:rPr>
                <w:rFonts w:ascii="Times New Roman" w:hAnsi="Times New Roman"/>
                <w:b/>
                <w:bCs/>
                <w:color w:val="000000" w:themeColor="text1"/>
                <w:szCs w:val="28"/>
                <w:lang w:val="da-DK" w:eastAsia="en-US"/>
              </w:rPr>
              <w:t>Trần Thanh Nhàn</w:t>
            </w:r>
          </w:p>
          <w:p w14:paraId="1904C13D" w14:textId="77777777" w:rsidR="00B535F9" w:rsidRPr="00B535F9" w:rsidRDefault="00B535F9" w:rsidP="00993478">
            <w:pPr>
              <w:pStyle w:val="BodyText2"/>
              <w:spacing w:before="0"/>
              <w:jc w:val="center"/>
              <w:rPr>
                <w:rFonts w:ascii="Times New Roman" w:hAnsi="Times New Roman"/>
                <w:b/>
                <w:bCs/>
                <w:color w:val="000000" w:themeColor="text1"/>
                <w:szCs w:val="28"/>
                <w:lang w:val="vi-VN" w:eastAsia="en-US"/>
              </w:rPr>
            </w:pPr>
          </w:p>
        </w:tc>
      </w:tr>
    </w:tbl>
    <w:p w14:paraId="56819F86" w14:textId="77777777" w:rsidR="00DE444D" w:rsidRPr="00701AB5" w:rsidRDefault="00DE444D" w:rsidP="00DB7563">
      <w:pPr>
        <w:pStyle w:val="BodyText"/>
        <w:spacing w:before="120"/>
        <w:rPr>
          <w:rFonts w:ascii="Calibri" w:hAnsi="Calibri"/>
          <w:color w:val="000000" w:themeColor="text1"/>
          <w:lang w:val="vi-VN"/>
        </w:rPr>
      </w:pPr>
    </w:p>
    <w:sectPr w:rsidR="00DE444D" w:rsidRPr="00701AB5" w:rsidSect="00822F7F">
      <w:headerReference w:type="default" r:id="rId9"/>
      <w:footerReference w:type="even" r:id="rId10"/>
      <w:footerReference w:type="default" r:id="rId11"/>
      <w:headerReference w:type="first" r:id="rId12"/>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26146D" w14:textId="77777777" w:rsidR="00402A63" w:rsidRDefault="00402A63">
      <w:r>
        <w:separator/>
      </w:r>
    </w:p>
  </w:endnote>
  <w:endnote w:type="continuationSeparator" w:id="0">
    <w:p w14:paraId="338A38D7" w14:textId="77777777" w:rsidR="00402A63" w:rsidRDefault="00402A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D4B1F3" w14:textId="77777777" w:rsidR="00DE444D" w:rsidRDefault="00DE444D" w:rsidP="000129B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23D97">
      <w:rPr>
        <w:rStyle w:val="PageNumber"/>
        <w:noProof/>
      </w:rPr>
      <w:t>14</w:t>
    </w:r>
    <w:r>
      <w:rPr>
        <w:rStyle w:val="PageNumber"/>
      </w:rPr>
      <w:fldChar w:fldCharType="end"/>
    </w:r>
  </w:p>
  <w:p w14:paraId="14BB9D68" w14:textId="77777777" w:rsidR="00DE444D" w:rsidRDefault="00DE444D" w:rsidP="000129B3">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7BA7980" w14:textId="77777777" w:rsidR="00DE444D" w:rsidRDefault="00DE444D" w:rsidP="000129B3">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8CDC23" w14:textId="77777777" w:rsidR="00402A63" w:rsidRDefault="00402A63">
      <w:r>
        <w:separator/>
      </w:r>
    </w:p>
  </w:footnote>
  <w:footnote w:type="continuationSeparator" w:id="0">
    <w:p w14:paraId="6FEFC339" w14:textId="77777777" w:rsidR="00402A63" w:rsidRDefault="00402A6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43A5050" w14:textId="2F7A0038" w:rsidR="00C6145F" w:rsidRPr="00F51D50" w:rsidRDefault="00D826C6" w:rsidP="00BD69F8">
    <w:pPr>
      <w:pStyle w:val="Header"/>
      <w:jc w:val="center"/>
      <w:rPr>
        <w:noProof/>
        <w:sz w:val="26"/>
        <w:szCs w:val="26"/>
        <w:lang w:val="en-US"/>
      </w:rPr>
    </w:pPr>
    <w:r w:rsidRPr="00F51D50">
      <w:rPr>
        <w:sz w:val="26"/>
        <w:szCs w:val="26"/>
      </w:rPr>
      <w:fldChar w:fldCharType="begin"/>
    </w:r>
    <w:r w:rsidRPr="00F51D50">
      <w:rPr>
        <w:sz w:val="26"/>
        <w:szCs w:val="26"/>
      </w:rPr>
      <w:instrText xml:space="preserve"> PAGE   \* MERGEFORMAT </w:instrText>
    </w:r>
    <w:r w:rsidRPr="00F51D50">
      <w:rPr>
        <w:sz w:val="26"/>
        <w:szCs w:val="26"/>
      </w:rPr>
      <w:fldChar w:fldCharType="separate"/>
    </w:r>
    <w:r w:rsidR="009B43A0">
      <w:rPr>
        <w:noProof/>
        <w:sz w:val="26"/>
        <w:szCs w:val="26"/>
      </w:rPr>
      <w:t>6</w:t>
    </w:r>
    <w:r w:rsidRPr="00F51D50">
      <w:rPr>
        <w:noProof/>
        <w:sz w:val="26"/>
        <w:szCs w:val="26"/>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F08D75" w14:textId="77777777" w:rsidR="0009740E" w:rsidRPr="009B43A0" w:rsidRDefault="0009740E" w:rsidP="009B43A0">
    <w:pPr>
      <w:pStyle w:val="Header"/>
      <w:tabs>
        <w:tab w:val="clear" w:pos="4320"/>
        <w:tab w:val="clear" w:pos="8640"/>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8D553E"/>
    <w:multiLevelType w:val="hybridMultilevel"/>
    <w:tmpl w:val="EDB86FB4"/>
    <w:lvl w:ilvl="0" w:tplc="0960F80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4D3F3920"/>
    <w:multiLevelType w:val="hybridMultilevel"/>
    <w:tmpl w:val="65BC4B0E"/>
    <w:lvl w:ilvl="0" w:tplc="A43C418E">
      <w:start w:val="1"/>
      <w:numFmt w:val="decimal"/>
      <w:lvlText w:val="%1."/>
      <w:lvlJc w:val="left"/>
      <w:pPr>
        <w:ind w:left="1211" w:hanging="360"/>
      </w:pPr>
      <w:rPr>
        <w:rFonts w:hint="default"/>
        <w:b w:val="0"/>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2">
    <w:nsid w:val="582C5086"/>
    <w:multiLevelType w:val="hybridMultilevel"/>
    <w:tmpl w:val="59266FC2"/>
    <w:lvl w:ilvl="0" w:tplc="715C7A04">
      <w:start w:val="1"/>
      <w:numFmt w:val="decimal"/>
      <w:lvlText w:val="%1."/>
      <w:lvlJc w:val="left"/>
      <w:pPr>
        <w:ind w:left="1073" w:hanging="360"/>
      </w:pPr>
      <w:rPr>
        <w:rFonts w:hint="default"/>
      </w:rPr>
    </w:lvl>
    <w:lvl w:ilvl="1" w:tplc="04090019" w:tentative="1">
      <w:start w:val="1"/>
      <w:numFmt w:val="lowerLetter"/>
      <w:lvlText w:val="%2."/>
      <w:lvlJc w:val="left"/>
      <w:pPr>
        <w:ind w:left="1793" w:hanging="360"/>
      </w:pPr>
    </w:lvl>
    <w:lvl w:ilvl="2" w:tplc="0409001B" w:tentative="1">
      <w:start w:val="1"/>
      <w:numFmt w:val="lowerRoman"/>
      <w:lvlText w:val="%3."/>
      <w:lvlJc w:val="right"/>
      <w:pPr>
        <w:ind w:left="2513" w:hanging="180"/>
      </w:pPr>
    </w:lvl>
    <w:lvl w:ilvl="3" w:tplc="0409000F" w:tentative="1">
      <w:start w:val="1"/>
      <w:numFmt w:val="decimal"/>
      <w:lvlText w:val="%4."/>
      <w:lvlJc w:val="left"/>
      <w:pPr>
        <w:ind w:left="3233" w:hanging="360"/>
      </w:pPr>
    </w:lvl>
    <w:lvl w:ilvl="4" w:tplc="04090019" w:tentative="1">
      <w:start w:val="1"/>
      <w:numFmt w:val="lowerLetter"/>
      <w:lvlText w:val="%5."/>
      <w:lvlJc w:val="left"/>
      <w:pPr>
        <w:ind w:left="3953" w:hanging="360"/>
      </w:pPr>
    </w:lvl>
    <w:lvl w:ilvl="5" w:tplc="0409001B" w:tentative="1">
      <w:start w:val="1"/>
      <w:numFmt w:val="lowerRoman"/>
      <w:lvlText w:val="%6."/>
      <w:lvlJc w:val="right"/>
      <w:pPr>
        <w:ind w:left="4673" w:hanging="180"/>
      </w:pPr>
    </w:lvl>
    <w:lvl w:ilvl="6" w:tplc="0409000F" w:tentative="1">
      <w:start w:val="1"/>
      <w:numFmt w:val="decimal"/>
      <w:lvlText w:val="%7."/>
      <w:lvlJc w:val="left"/>
      <w:pPr>
        <w:ind w:left="5393" w:hanging="360"/>
      </w:pPr>
    </w:lvl>
    <w:lvl w:ilvl="7" w:tplc="04090019" w:tentative="1">
      <w:start w:val="1"/>
      <w:numFmt w:val="lowerLetter"/>
      <w:lvlText w:val="%8."/>
      <w:lvlJc w:val="left"/>
      <w:pPr>
        <w:ind w:left="6113" w:hanging="360"/>
      </w:pPr>
    </w:lvl>
    <w:lvl w:ilvl="8" w:tplc="0409001B" w:tentative="1">
      <w:start w:val="1"/>
      <w:numFmt w:val="lowerRoman"/>
      <w:lvlText w:val="%9."/>
      <w:lvlJc w:val="right"/>
      <w:pPr>
        <w:ind w:left="6833" w:hanging="180"/>
      </w:pPr>
    </w:lvl>
  </w:abstractNum>
  <w:abstractNum w:abstractNumId="3">
    <w:nsid w:val="61571C0E"/>
    <w:multiLevelType w:val="hybridMultilevel"/>
    <w:tmpl w:val="ACA6113C"/>
    <w:lvl w:ilvl="0" w:tplc="7B6E8DCA">
      <w:start w:val="1"/>
      <w:numFmt w:val="decimal"/>
      <w:lvlText w:val="%1."/>
      <w:lvlJc w:val="left"/>
      <w:pPr>
        <w:tabs>
          <w:tab w:val="num" w:pos="1080"/>
        </w:tabs>
        <w:ind w:left="1080" w:hanging="360"/>
      </w:pPr>
      <w:rPr>
        <w:rFonts w:hint="default"/>
        <w:b/>
        <w:color w:val="auto"/>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62F7613F"/>
    <w:multiLevelType w:val="hybridMultilevel"/>
    <w:tmpl w:val="E52ED178"/>
    <w:lvl w:ilvl="0" w:tplc="9E8AA78A">
      <w:start w:val="1"/>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nsid w:val="79F0353F"/>
    <w:multiLevelType w:val="hybridMultilevel"/>
    <w:tmpl w:val="419A14B6"/>
    <w:lvl w:ilvl="0" w:tplc="B5BC75C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nsid w:val="7C4B1365"/>
    <w:multiLevelType w:val="hybridMultilevel"/>
    <w:tmpl w:val="C2CA6348"/>
    <w:lvl w:ilvl="0" w:tplc="E6C4A8D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4"/>
  </w:num>
  <w:num w:numId="5">
    <w:abstractNumId w:val="5"/>
  </w:num>
  <w:num w:numId="6">
    <w:abstractNumId w:val="1"/>
  </w:num>
  <w:num w:numId="7">
    <w:abstractNumId w:val="0"/>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4912"/>
    <w:rsid w:val="000001B8"/>
    <w:rsid w:val="00000F8E"/>
    <w:rsid w:val="000022D9"/>
    <w:rsid w:val="00002EA5"/>
    <w:rsid w:val="00002EBC"/>
    <w:rsid w:val="00003491"/>
    <w:rsid w:val="00004A7C"/>
    <w:rsid w:val="00006247"/>
    <w:rsid w:val="000068A1"/>
    <w:rsid w:val="000079A7"/>
    <w:rsid w:val="00007BF6"/>
    <w:rsid w:val="00010458"/>
    <w:rsid w:val="00010CBC"/>
    <w:rsid w:val="00010D95"/>
    <w:rsid w:val="000129B3"/>
    <w:rsid w:val="000140FA"/>
    <w:rsid w:val="0001499F"/>
    <w:rsid w:val="000205F1"/>
    <w:rsid w:val="00020EB6"/>
    <w:rsid w:val="00022337"/>
    <w:rsid w:val="0002415D"/>
    <w:rsid w:val="00025493"/>
    <w:rsid w:val="00025832"/>
    <w:rsid w:val="000268B3"/>
    <w:rsid w:val="00026C54"/>
    <w:rsid w:val="000344F1"/>
    <w:rsid w:val="00034EAD"/>
    <w:rsid w:val="00035130"/>
    <w:rsid w:val="000357DB"/>
    <w:rsid w:val="00036FC1"/>
    <w:rsid w:val="000370D0"/>
    <w:rsid w:val="0004027C"/>
    <w:rsid w:val="00040EC2"/>
    <w:rsid w:val="00045ED4"/>
    <w:rsid w:val="00046EF8"/>
    <w:rsid w:val="00046FF3"/>
    <w:rsid w:val="0004754B"/>
    <w:rsid w:val="0004762D"/>
    <w:rsid w:val="000504DF"/>
    <w:rsid w:val="00050CBF"/>
    <w:rsid w:val="000526BF"/>
    <w:rsid w:val="00052EFE"/>
    <w:rsid w:val="00053841"/>
    <w:rsid w:val="0005468E"/>
    <w:rsid w:val="00054C07"/>
    <w:rsid w:val="00055687"/>
    <w:rsid w:val="000567C2"/>
    <w:rsid w:val="00057ACC"/>
    <w:rsid w:val="0006019C"/>
    <w:rsid w:val="00060D45"/>
    <w:rsid w:val="00060F52"/>
    <w:rsid w:val="00065CF0"/>
    <w:rsid w:val="0006761B"/>
    <w:rsid w:val="00070770"/>
    <w:rsid w:val="00070789"/>
    <w:rsid w:val="00071376"/>
    <w:rsid w:val="0007178A"/>
    <w:rsid w:val="00073D96"/>
    <w:rsid w:val="00073EEB"/>
    <w:rsid w:val="00074624"/>
    <w:rsid w:val="00074AB8"/>
    <w:rsid w:val="00075AB2"/>
    <w:rsid w:val="00076332"/>
    <w:rsid w:val="00081C1D"/>
    <w:rsid w:val="00081F17"/>
    <w:rsid w:val="00082100"/>
    <w:rsid w:val="00082A24"/>
    <w:rsid w:val="00082D9C"/>
    <w:rsid w:val="0008357E"/>
    <w:rsid w:val="000856C6"/>
    <w:rsid w:val="00085954"/>
    <w:rsid w:val="0008621C"/>
    <w:rsid w:val="000902DF"/>
    <w:rsid w:val="00091584"/>
    <w:rsid w:val="00091F57"/>
    <w:rsid w:val="000922FD"/>
    <w:rsid w:val="00093962"/>
    <w:rsid w:val="00093E36"/>
    <w:rsid w:val="00093F6D"/>
    <w:rsid w:val="0009524A"/>
    <w:rsid w:val="00096623"/>
    <w:rsid w:val="0009740E"/>
    <w:rsid w:val="000976C7"/>
    <w:rsid w:val="00097C30"/>
    <w:rsid w:val="00097CB6"/>
    <w:rsid w:val="000A0216"/>
    <w:rsid w:val="000A19AA"/>
    <w:rsid w:val="000A1BF1"/>
    <w:rsid w:val="000A2B20"/>
    <w:rsid w:val="000A4789"/>
    <w:rsid w:val="000A4FB3"/>
    <w:rsid w:val="000A63E1"/>
    <w:rsid w:val="000A64FC"/>
    <w:rsid w:val="000A7172"/>
    <w:rsid w:val="000B0B5E"/>
    <w:rsid w:val="000B160D"/>
    <w:rsid w:val="000B1DE1"/>
    <w:rsid w:val="000B2038"/>
    <w:rsid w:val="000B3399"/>
    <w:rsid w:val="000B4415"/>
    <w:rsid w:val="000B525F"/>
    <w:rsid w:val="000B54F3"/>
    <w:rsid w:val="000B5B69"/>
    <w:rsid w:val="000C1478"/>
    <w:rsid w:val="000C29A9"/>
    <w:rsid w:val="000C2FA2"/>
    <w:rsid w:val="000C39C5"/>
    <w:rsid w:val="000C5063"/>
    <w:rsid w:val="000C5DF6"/>
    <w:rsid w:val="000C63DA"/>
    <w:rsid w:val="000C6615"/>
    <w:rsid w:val="000D0AE6"/>
    <w:rsid w:val="000D1E3E"/>
    <w:rsid w:val="000D2C5C"/>
    <w:rsid w:val="000D2C72"/>
    <w:rsid w:val="000D373E"/>
    <w:rsid w:val="000D4731"/>
    <w:rsid w:val="000D4E40"/>
    <w:rsid w:val="000D543B"/>
    <w:rsid w:val="000D5F94"/>
    <w:rsid w:val="000D64AC"/>
    <w:rsid w:val="000D682C"/>
    <w:rsid w:val="000E0E64"/>
    <w:rsid w:val="000E17A7"/>
    <w:rsid w:val="000E3424"/>
    <w:rsid w:val="000E3731"/>
    <w:rsid w:val="000E6CC1"/>
    <w:rsid w:val="000F2807"/>
    <w:rsid w:val="000F3A4C"/>
    <w:rsid w:val="000F4801"/>
    <w:rsid w:val="000F4ECD"/>
    <w:rsid w:val="000F5EA0"/>
    <w:rsid w:val="000F7D22"/>
    <w:rsid w:val="000F7F93"/>
    <w:rsid w:val="0010147A"/>
    <w:rsid w:val="00101D85"/>
    <w:rsid w:val="001031D6"/>
    <w:rsid w:val="00105B7C"/>
    <w:rsid w:val="00105EBF"/>
    <w:rsid w:val="00106173"/>
    <w:rsid w:val="001064C8"/>
    <w:rsid w:val="00107271"/>
    <w:rsid w:val="0011226C"/>
    <w:rsid w:val="0011239B"/>
    <w:rsid w:val="00112D23"/>
    <w:rsid w:val="00112F78"/>
    <w:rsid w:val="00113534"/>
    <w:rsid w:val="001155A9"/>
    <w:rsid w:val="00115EA5"/>
    <w:rsid w:val="00116545"/>
    <w:rsid w:val="00116EF3"/>
    <w:rsid w:val="001204ED"/>
    <w:rsid w:val="001216CC"/>
    <w:rsid w:val="00121FAA"/>
    <w:rsid w:val="00122AD7"/>
    <w:rsid w:val="0012329A"/>
    <w:rsid w:val="00125084"/>
    <w:rsid w:val="00126590"/>
    <w:rsid w:val="00127239"/>
    <w:rsid w:val="001305B1"/>
    <w:rsid w:val="00130F73"/>
    <w:rsid w:val="0013374D"/>
    <w:rsid w:val="00135ED7"/>
    <w:rsid w:val="0013611E"/>
    <w:rsid w:val="001361F5"/>
    <w:rsid w:val="0014041B"/>
    <w:rsid w:val="0014084C"/>
    <w:rsid w:val="00140ED5"/>
    <w:rsid w:val="00140F44"/>
    <w:rsid w:val="001422BA"/>
    <w:rsid w:val="00142EAD"/>
    <w:rsid w:val="001437ED"/>
    <w:rsid w:val="0014490B"/>
    <w:rsid w:val="001463DA"/>
    <w:rsid w:val="0014783B"/>
    <w:rsid w:val="00151C99"/>
    <w:rsid w:val="00152366"/>
    <w:rsid w:val="00152675"/>
    <w:rsid w:val="001530B4"/>
    <w:rsid w:val="001538F8"/>
    <w:rsid w:val="00155C62"/>
    <w:rsid w:val="00156CCD"/>
    <w:rsid w:val="001572F1"/>
    <w:rsid w:val="0015743E"/>
    <w:rsid w:val="00157576"/>
    <w:rsid w:val="00157D93"/>
    <w:rsid w:val="00157DAC"/>
    <w:rsid w:val="001625DC"/>
    <w:rsid w:val="001649D8"/>
    <w:rsid w:val="001659B3"/>
    <w:rsid w:val="0017097B"/>
    <w:rsid w:val="00170C53"/>
    <w:rsid w:val="00171FDE"/>
    <w:rsid w:val="00172386"/>
    <w:rsid w:val="001731D6"/>
    <w:rsid w:val="00173AEB"/>
    <w:rsid w:val="001751BA"/>
    <w:rsid w:val="001755AB"/>
    <w:rsid w:val="00175BDD"/>
    <w:rsid w:val="00177AAE"/>
    <w:rsid w:val="00181D9E"/>
    <w:rsid w:val="00183104"/>
    <w:rsid w:val="001834A4"/>
    <w:rsid w:val="001844F6"/>
    <w:rsid w:val="00184F5C"/>
    <w:rsid w:val="001875C7"/>
    <w:rsid w:val="00187A70"/>
    <w:rsid w:val="0019088A"/>
    <w:rsid w:val="0019129D"/>
    <w:rsid w:val="0019199B"/>
    <w:rsid w:val="00192274"/>
    <w:rsid w:val="0019287A"/>
    <w:rsid w:val="0019376F"/>
    <w:rsid w:val="00193A69"/>
    <w:rsid w:val="001941EA"/>
    <w:rsid w:val="00194EBB"/>
    <w:rsid w:val="00195C89"/>
    <w:rsid w:val="00196178"/>
    <w:rsid w:val="001A067D"/>
    <w:rsid w:val="001A0AFE"/>
    <w:rsid w:val="001A0BCF"/>
    <w:rsid w:val="001A31BB"/>
    <w:rsid w:val="001A657F"/>
    <w:rsid w:val="001A7501"/>
    <w:rsid w:val="001B07E6"/>
    <w:rsid w:val="001B0B50"/>
    <w:rsid w:val="001B0FF5"/>
    <w:rsid w:val="001B4C2D"/>
    <w:rsid w:val="001B4E5D"/>
    <w:rsid w:val="001B533A"/>
    <w:rsid w:val="001B67BA"/>
    <w:rsid w:val="001B6A47"/>
    <w:rsid w:val="001B6C6C"/>
    <w:rsid w:val="001B7690"/>
    <w:rsid w:val="001C05D1"/>
    <w:rsid w:val="001C1981"/>
    <w:rsid w:val="001C2EB4"/>
    <w:rsid w:val="001C6384"/>
    <w:rsid w:val="001C6AD9"/>
    <w:rsid w:val="001D0679"/>
    <w:rsid w:val="001D0D1F"/>
    <w:rsid w:val="001D2245"/>
    <w:rsid w:val="001D41C1"/>
    <w:rsid w:val="001D7142"/>
    <w:rsid w:val="001D73BD"/>
    <w:rsid w:val="001D771A"/>
    <w:rsid w:val="001E04EE"/>
    <w:rsid w:val="001E2D52"/>
    <w:rsid w:val="001E400E"/>
    <w:rsid w:val="001E4966"/>
    <w:rsid w:val="001E4B0A"/>
    <w:rsid w:val="001E59B0"/>
    <w:rsid w:val="001E5AEF"/>
    <w:rsid w:val="001E72E3"/>
    <w:rsid w:val="001F0B1C"/>
    <w:rsid w:val="001F12F6"/>
    <w:rsid w:val="001F2384"/>
    <w:rsid w:val="001F24AE"/>
    <w:rsid w:val="001F30EF"/>
    <w:rsid w:val="001F3874"/>
    <w:rsid w:val="001F496F"/>
    <w:rsid w:val="001F4DCE"/>
    <w:rsid w:val="001F7EA4"/>
    <w:rsid w:val="001F7EC2"/>
    <w:rsid w:val="002002FB"/>
    <w:rsid w:val="00201BEA"/>
    <w:rsid w:val="00205F43"/>
    <w:rsid w:val="00206DA7"/>
    <w:rsid w:val="002100D3"/>
    <w:rsid w:val="00210294"/>
    <w:rsid w:val="002109E5"/>
    <w:rsid w:val="00212506"/>
    <w:rsid w:val="00212F7E"/>
    <w:rsid w:val="00213777"/>
    <w:rsid w:val="002145E5"/>
    <w:rsid w:val="00214E17"/>
    <w:rsid w:val="002155AD"/>
    <w:rsid w:val="00215DAB"/>
    <w:rsid w:val="00217197"/>
    <w:rsid w:val="00217A54"/>
    <w:rsid w:val="0022015A"/>
    <w:rsid w:val="00220F61"/>
    <w:rsid w:val="00222A3B"/>
    <w:rsid w:val="00223C09"/>
    <w:rsid w:val="00223F60"/>
    <w:rsid w:val="00225DA9"/>
    <w:rsid w:val="002266A1"/>
    <w:rsid w:val="0022675E"/>
    <w:rsid w:val="00226D5A"/>
    <w:rsid w:val="00230ED2"/>
    <w:rsid w:val="00231ADD"/>
    <w:rsid w:val="00231DF6"/>
    <w:rsid w:val="00232E97"/>
    <w:rsid w:val="002348CC"/>
    <w:rsid w:val="002354F2"/>
    <w:rsid w:val="00235D0B"/>
    <w:rsid w:val="00236797"/>
    <w:rsid w:val="002401EC"/>
    <w:rsid w:val="002418B1"/>
    <w:rsid w:val="0024211F"/>
    <w:rsid w:val="00243BC6"/>
    <w:rsid w:val="00245789"/>
    <w:rsid w:val="002459BA"/>
    <w:rsid w:val="00246012"/>
    <w:rsid w:val="00246A9B"/>
    <w:rsid w:val="00246D4D"/>
    <w:rsid w:val="0024704A"/>
    <w:rsid w:val="0025074F"/>
    <w:rsid w:val="00250C48"/>
    <w:rsid w:val="00250C66"/>
    <w:rsid w:val="00252ADD"/>
    <w:rsid w:val="00253016"/>
    <w:rsid w:val="00253BA7"/>
    <w:rsid w:val="00253C11"/>
    <w:rsid w:val="00256F80"/>
    <w:rsid w:val="002609C6"/>
    <w:rsid w:val="00261498"/>
    <w:rsid w:val="00262305"/>
    <w:rsid w:val="00264206"/>
    <w:rsid w:val="002642B1"/>
    <w:rsid w:val="002658F4"/>
    <w:rsid w:val="0026604F"/>
    <w:rsid w:val="00267ED7"/>
    <w:rsid w:val="00270B7C"/>
    <w:rsid w:val="00271161"/>
    <w:rsid w:val="00272F7B"/>
    <w:rsid w:val="00275186"/>
    <w:rsid w:val="002765BC"/>
    <w:rsid w:val="00277F5D"/>
    <w:rsid w:val="00281BA3"/>
    <w:rsid w:val="00282B26"/>
    <w:rsid w:val="00283A4A"/>
    <w:rsid w:val="00285192"/>
    <w:rsid w:val="002862EE"/>
    <w:rsid w:val="00286B49"/>
    <w:rsid w:val="002901CF"/>
    <w:rsid w:val="00291BFC"/>
    <w:rsid w:val="002924D1"/>
    <w:rsid w:val="00292C9B"/>
    <w:rsid w:val="002934DD"/>
    <w:rsid w:val="00293A9E"/>
    <w:rsid w:val="002945DF"/>
    <w:rsid w:val="00296095"/>
    <w:rsid w:val="00297B7B"/>
    <w:rsid w:val="002A0B99"/>
    <w:rsid w:val="002A118E"/>
    <w:rsid w:val="002A162A"/>
    <w:rsid w:val="002A1955"/>
    <w:rsid w:val="002A4609"/>
    <w:rsid w:val="002A5323"/>
    <w:rsid w:val="002A678E"/>
    <w:rsid w:val="002A7322"/>
    <w:rsid w:val="002A7352"/>
    <w:rsid w:val="002A7C90"/>
    <w:rsid w:val="002B0687"/>
    <w:rsid w:val="002B1046"/>
    <w:rsid w:val="002B1E07"/>
    <w:rsid w:val="002B1EC7"/>
    <w:rsid w:val="002B241D"/>
    <w:rsid w:val="002B2BD9"/>
    <w:rsid w:val="002B36AF"/>
    <w:rsid w:val="002B38BE"/>
    <w:rsid w:val="002B3E74"/>
    <w:rsid w:val="002B48E5"/>
    <w:rsid w:val="002B56E5"/>
    <w:rsid w:val="002B5B6D"/>
    <w:rsid w:val="002C0032"/>
    <w:rsid w:val="002C0EC9"/>
    <w:rsid w:val="002C139C"/>
    <w:rsid w:val="002C187B"/>
    <w:rsid w:val="002C313B"/>
    <w:rsid w:val="002C772B"/>
    <w:rsid w:val="002C7920"/>
    <w:rsid w:val="002D00CF"/>
    <w:rsid w:val="002D0612"/>
    <w:rsid w:val="002D084D"/>
    <w:rsid w:val="002D12BB"/>
    <w:rsid w:val="002D2CB2"/>
    <w:rsid w:val="002D66A4"/>
    <w:rsid w:val="002D7205"/>
    <w:rsid w:val="002D736C"/>
    <w:rsid w:val="002E2302"/>
    <w:rsid w:val="002E2A46"/>
    <w:rsid w:val="002E3075"/>
    <w:rsid w:val="002E4183"/>
    <w:rsid w:val="002E4B58"/>
    <w:rsid w:val="002E5567"/>
    <w:rsid w:val="002E57C7"/>
    <w:rsid w:val="002E5829"/>
    <w:rsid w:val="002E58E5"/>
    <w:rsid w:val="002F0BAB"/>
    <w:rsid w:val="002F0F71"/>
    <w:rsid w:val="002F1FA4"/>
    <w:rsid w:val="002F2DCC"/>
    <w:rsid w:val="002F3E51"/>
    <w:rsid w:val="002F5A35"/>
    <w:rsid w:val="002F5B3D"/>
    <w:rsid w:val="002F5EDF"/>
    <w:rsid w:val="003001C2"/>
    <w:rsid w:val="00300AF4"/>
    <w:rsid w:val="00300C03"/>
    <w:rsid w:val="00300EE8"/>
    <w:rsid w:val="0030266A"/>
    <w:rsid w:val="003033A5"/>
    <w:rsid w:val="00304236"/>
    <w:rsid w:val="0030440B"/>
    <w:rsid w:val="0030543C"/>
    <w:rsid w:val="00310014"/>
    <w:rsid w:val="00312E00"/>
    <w:rsid w:val="00317609"/>
    <w:rsid w:val="00317801"/>
    <w:rsid w:val="0032072F"/>
    <w:rsid w:val="00321105"/>
    <w:rsid w:val="00321A09"/>
    <w:rsid w:val="00323354"/>
    <w:rsid w:val="00324C1D"/>
    <w:rsid w:val="0032717B"/>
    <w:rsid w:val="003306BC"/>
    <w:rsid w:val="003326D7"/>
    <w:rsid w:val="00333477"/>
    <w:rsid w:val="00333DEB"/>
    <w:rsid w:val="00337E8E"/>
    <w:rsid w:val="0034162C"/>
    <w:rsid w:val="00342DB2"/>
    <w:rsid w:val="00343758"/>
    <w:rsid w:val="0034389C"/>
    <w:rsid w:val="003460CF"/>
    <w:rsid w:val="0034798A"/>
    <w:rsid w:val="0035160D"/>
    <w:rsid w:val="0035206C"/>
    <w:rsid w:val="003524B0"/>
    <w:rsid w:val="003571CC"/>
    <w:rsid w:val="0036022D"/>
    <w:rsid w:val="00360C45"/>
    <w:rsid w:val="003612E7"/>
    <w:rsid w:val="00361B37"/>
    <w:rsid w:val="003634BB"/>
    <w:rsid w:val="00364B81"/>
    <w:rsid w:val="00365D2E"/>
    <w:rsid w:val="00367C41"/>
    <w:rsid w:val="00370E4E"/>
    <w:rsid w:val="00372973"/>
    <w:rsid w:val="0037304F"/>
    <w:rsid w:val="003731E8"/>
    <w:rsid w:val="003733F3"/>
    <w:rsid w:val="0037447C"/>
    <w:rsid w:val="00374877"/>
    <w:rsid w:val="00376078"/>
    <w:rsid w:val="00380B06"/>
    <w:rsid w:val="0038104E"/>
    <w:rsid w:val="00381664"/>
    <w:rsid w:val="0038207E"/>
    <w:rsid w:val="003830E1"/>
    <w:rsid w:val="003834A7"/>
    <w:rsid w:val="0038383C"/>
    <w:rsid w:val="003853A4"/>
    <w:rsid w:val="003853BF"/>
    <w:rsid w:val="00387994"/>
    <w:rsid w:val="0039315B"/>
    <w:rsid w:val="00393340"/>
    <w:rsid w:val="00393B43"/>
    <w:rsid w:val="003940A3"/>
    <w:rsid w:val="00394AD5"/>
    <w:rsid w:val="00394C67"/>
    <w:rsid w:val="00396A34"/>
    <w:rsid w:val="00397073"/>
    <w:rsid w:val="003A0960"/>
    <w:rsid w:val="003A0E5C"/>
    <w:rsid w:val="003A2681"/>
    <w:rsid w:val="003A3C9F"/>
    <w:rsid w:val="003A57EF"/>
    <w:rsid w:val="003A6798"/>
    <w:rsid w:val="003B024A"/>
    <w:rsid w:val="003B13CA"/>
    <w:rsid w:val="003B3ABA"/>
    <w:rsid w:val="003B45B5"/>
    <w:rsid w:val="003B4D82"/>
    <w:rsid w:val="003B52FE"/>
    <w:rsid w:val="003B673D"/>
    <w:rsid w:val="003C1A3D"/>
    <w:rsid w:val="003C1B2B"/>
    <w:rsid w:val="003C1D13"/>
    <w:rsid w:val="003C2310"/>
    <w:rsid w:val="003C39F5"/>
    <w:rsid w:val="003C3E69"/>
    <w:rsid w:val="003C6043"/>
    <w:rsid w:val="003D08CC"/>
    <w:rsid w:val="003D4333"/>
    <w:rsid w:val="003D57CE"/>
    <w:rsid w:val="003D6063"/>
    <w:rsid w:val="003D7014"/>
    <w:rsid w:val="003E1466"/>
    <w:rsid w:val="003E263F"/>
    <w:rsid w:val="003E27B1"/>
    <w:rsid w:val="003E2AF0"/>
    <w:rsid w:val="003E2B3F"/>
    <w:rsid w:val="003E3CF7"/>
    <w:rsid w:val="003E3D5B"/>
    <w:rsid w:val="003E546F"/>
    <w:rsid w:val="003E5B36"/>
    <w:rsid w:val="003F327F"/>
    <w:rsid w:val="003F3446"/>
    <w:rsid w:val="003F3C00"/>
    <w:rsid w:val="003F44F9"/>
    <w:rsid w:val="003F47FA"/>
    <w:rsid w:val="003F5260"/>
    <w:rsid w:val="003F61AE"/>
    <w:rsid w:val="003F7313"/>
    <w:rsid w:val="004012AF"/>
    <w:rsid w:val="0040214E"/>
    <w:rsid w:val="00402A63"/>
    <w:rsid w:val="00402C68"/>
    <w:rsid w:val="0040312D"/>
    <w:rsid w:val="00404731"/>
    <w:rsid w:val="00405B83"/>
    <w:rsid w:val="0040642D"/>
    <w:rsid w:val="004064AC"/>
    <w:rsid w:val="004110B4"/>
    <w:rsid w:val="00411BAC"/>
    <w:rsid w:val="00412656"/>
    <w:rsid w:val="004133E8"/>
    <w:rsid w:val="0041390C"/>
    <w:rsid w:val="004139DE"/>
    <w:rsid w:val="00415B39"/>
    <w:rsid w:val="00416A54"/>
    <w:rsid w:val="00416A5E"/>
    <w:rsid w:val="00416E4E"/>
    <w:rsid w:val="00421AA0"/>
    <w:rsid w:val="00422422"/>
    <w:rsid w:val="004226D1"/>
    <w:rsid w:val="00422941"/>
    <w:rsid w:val="00425957"/>
    <w:rsid w:val="00425BAB"/>
    <w:rsid w:val="00427B1E"/>
    <w:rsid w:val="00433050"/>
    <w:rsid w:val="004350CF"/>
    <w:rsid w:val="0043612A"/>
    <w:rsid w:val="00436B3B"/>
    <w:rsid w:val="00436D87"/>
    <w:rsid w:val="00437728"/>
    <w:rsid w:val="0044014A"/>
    <w:rsid w:val="00440617"/>
    <w:rsid w:val="0044171A"/>
    <w:rsid w:val="00441EAC"/>
    <w:rsid w:val="004438F0"/>
    <w:rsid w:val="00444A77"/>
    <w:rsid w:val="004466AF"/>
    <w:rsid w:val="00446D07"/>
    <w:rsid w:val="00447102"/>
    <w:rsid w:val="004508B4"/>
    <w:rsid w:val="004512B8"/>
    <w:rsid w:val="0045334A"/>
    <w:rsid w:val="00454DA2"/>
    <w:rsid w:val="0045764C"/>
    <w:rsid w:val="00457F40"/>
    <w:rsid w:val="00460664"/>
    <w:rsid w:val="004624BE"/>
    <w:rsid w:val="00466C83"/>
    <w:rsid w:val="0046769E"/>
    <w:rsid w:val="00467B02"/>
    <w:rsid w:val="0047020C"/>
    <w:rsid w:val="00471A10"/>
    <w:rsid w:val="004725E1"/>
    <w:rsid w:val="00472B4F"/>
    <w:rsid w:val="00473C11"/>
    <w:rsid w:val="00473E9F"/>
    <w:rsid w:val="004749DD"/>
    <w:rsid w:val="00476C28"/>
    <w:rsid w:val="00476C37"/>
    <w:rsid w:val="0048026E"/>
    <w:rsid w:val="00481B59"/>
    <w:rsid w:val="00482C76"/>
    <w:rsid w:val="004851C0"/>
    <w:rsid w:val="00487698"/>
    <w:rsid w:val="00490DDC"/>
    <w:rsid w:val="00491DFA"/>
    <w:rsid w:val="004924E8"/>
    <w:rsid w:val="004952DF"/>
    <w:rsid w:val="00495FA6"/>
    <w:rsid w:val="00496A3E"/>
    <w:rsid w:val="00497135"/>
    <w:rsid w:val="00497D64"/>
    <w:rsid w:val="004A07DC"/>
    <w:rsid w:val="004A0A6D"/>
    <w:rsid w:val="004A195E"/>
    <w:rsid w:val="004A1BEB"/>
    <w:rsid w:val="004A289E"/>
    <w:rsid w:val="004A3099"/>
    <w:rsid w:val="004B0281"/>
    <w:rsid w:val="004B0C17"/>
    <w:rsid w:val="004B123C"/>
    <w:rsid w:val="004B13A0"/>
    <w:rsid w:val="004B22E7"/>
    <w:rsid w:val="004B2369"/>
    <w:rsid w:val="004B25F8"/>
    <w:rsid w:val="004B2E37"/>
    <w:rsid w:val="004B3006"/>
    <w:rsid w:val="004B3381"/>
    <w:rsid w:val="004B54CF"/>
    <w:rsid w:val="004B6751"/>
    <w:rsid w:val="004B777D"/>
    <w:rsid w:val="004B7CDA"/>
    <w:rsid w:val="004C2672"/>
    <w:rsid w:val="004C2FD9"/>
    <w:rsid w:val="004C32A1"/>
    <w:rsid w:val="004C4FDC"/>
    <w:rsid w:val="004C506E"/>
    <w:rsid w:val="004C5BA5"/>
    <w:rsid w:val="004C5D16"/>
    <w:rsid w:val="004C696E"/>
    <w:rsid w:val="004D1297"/>
    <w:rsid w:val="004D135A"/>
    <w:rsid w:val="004D2FA7"/>
    <w:rsid w:val="004D3CC3"/>
    <w:rsid w:val="004D4D11"/>
    <w:rsid w:val="004D524D"/>
    <w:rsid w:val="004D532F"/>
    <w:rsid w:val="004D672B"/>
    <w:rsid w:val="004E3ADB"/>
    <w:rsid w:val="004E400C"/>
    <w:rsid w:val="004E56FC"/>
    <w:rsid w:val="004E799B"/>
    <w:rsid w:val="004E7E75"/>
    <w:rsid w:val="004F1337"/>
    <w:rsid w:val="004F3112"/>
    <w:rsid w:val="004F510E"/>
    <w:rsid w:val="004F6321"/>
    <w:rsid w:val="005005FA"/>
    <w:rsid w:val="005022D9"/>
    <w:rsid w:val="005028C3"/>
    <w:rsid w:val="005048EE"/>
    <w:rsid w:val="00507F68"/>
    <w:rsid w:val="00507F7C"/>
    <w:rsid w:val="00510D9E"/>
    <w:rsid w:val="00510F68"/>
    <w:rsid w:val="00512750"/>
    <w:rsid w:val="005133C4"/>
    <w:rsid w:val="00513C19"/>
    <w:rsid w:val="00514E0A"/>
    <w:rsid w:val="00521078"/>
    <w:rsid w:val="005221DB"/>
    <w:rsid w:val="005233A4"/>
    <w:rsid w:val="005237A4"/>
    <w:rsid w:val="00524D54"/>
    <w:rsid w:val="00525FC9"/>
    <w:rsid w:val="00527E73"/>
    <w:rsid w:val="00531ED3"/>
    <w:rsid w:val="00532C4C"/>
    <w:rsid w:val="00533095"/>
    <w:rsid w:val="005335D6"/>
    <w:rsid w:val="0053466A"/>
    <w:rsid w:val="00534E93"/>
    <w:rsid w:val="005360F6"/>
    <w:rsid w:val="00536A00"/>
    <w:rsid w:val="00537769"/>
    <w:rsid w:val="005403C8"/>
    <w:rsid w:val="005417D8"/>
    <w:rsid w:val="005419B8"/>
    <w:rsid w:val="005444BD"/>
    <w:rsid w:val="00544ADC"/>
    <w:rsid w:val="005452C2"/>
    <w:rsid w:val="00545F9D"/>
    <w:rsid w:val="00551048"/>
    <w:rsid w:val="005513DE"/>
    <w:rsid w:val="00551A5D"/>
    <w:rsid w:val="00552257"/>
    <w:rsid w:val="00552287"/>
    <w:rsid w:val="00552A4F"/>
    <w:rsid w:val="00553EC4"/>
    <w:rsid w:val="005552A6"/>
    <w:rsid w:val="005613BF"/>
    <w:rsid w:val="0056294B"/>
    <w:rsid w:val="00563510"/>
    <w:rsid w:val="00563736"/>
    <w:rsid w:val="00565586"/>
    <w:rsid w:val="0056620D"/>
    <w:rsid w:val="0057345D"/>
    <w:rsid w:val="00573E7B"/>
    <w:rsid w:val="005751FC"/>
    <w:rsid w:val="0057581E"/>
    <w:rsid w:val="00576A8F"/>
    <w:rsid w:val="00577F98"/>
    <w:rsid w:val="005830C0"/>
    <w:rsid w:val="00586631"/>
    <w:rsid w:val="0058675A"/>
    <w:rsid w:val="00587333"/>
    <w:rsid w:val="005912EE"/>
    <w:rsid w:val="00592219"/>
    <w:rsid w:val="00595491"/>
    <w:rsid w:val="00597E8B"/>
    <w:rsid w:val="005A07D7"/>
    <w:rsid w:val="005A0E08"/>
    <w:rsid w:val="005A14C3"/>
    <w:rsid w:val="005A2119"/>
    <w:rsid w:val="005A2389"/>
    <w:rsid w:val="005A2EE9"/>
    <w:rsid w:val="005A3C81"/>
    <w:rsid w:val="005A409D"/>
    <w:rsid w:val="005A7875"/>
    <w:rsid w:val="005B181B"/>
    <w:rsid w:val="005B33F6"/>
    <w:rsid w:val="005B36F6"/>
    <w:rsid w:val="005B3798"/>
    <w:rsid w:val="005B3D52"/>
    <w:rsid w:val="005B6964"/>
    <w:rsid w:val="005B7956"/>
    <w:rsid w:val="005B7B05"/>
    <w:rsid w:val="005C1803"/>
    <w:rsid w:val="005C3A95"/>
    <w:rsid w:val="005C7CE5"/>
    <w:rsid w:val="005D0882"/>
    <w:rsid w:val="005D5392"/>
    <w:rsid w:val="005D5D4E"/>
    <w:rsid w:val="005D6CDD"/>
    <w:rsid w:val="005D720F"/>
    <w:rsid w:val="005E10C3"/>
    <w:rsid w:val="005E229A"/>
    <w:rsid w:val="005E26C5"/>
    <w:rsid w:val="005E3CA9"/>
    <w:rsid w:val="005E46D8"/>
    <w:rsid w:val="005E6849"/>
    <w:rsid w:val="005F02D0"/>
    <w:rsid w:val="005F1449"/>
    <w:rsid w:val="005F46CF"/>
    <w:rsid w:val="005F6DE9"/>
    <w:rsid w:val="005F7D05"/>
    <w:rsid w:val="00602753"/>
    <w:rsid w:val="00602A76"/>
    <w:rsid w:val="00603FEF"/>
    <w:rsid w:val="0060434B"/>
    <w:rsid w:val="006043BA"/>
    <w:rsid w:val="00606080"/>
    <w:rsid w:val="00606EB4"/>
    <w:rsid w:val="006073CA"/>
    <w:rsid w:val="006077E7"/>
    <w:rsid w:val="006111E8"/>
    <w:rsid w:val="00612A42"/>
    <w:rsid w:val="00613A4C"/>
    <w:rsid w:val="00613A69"/>
    <w:rsid w:val="0061407D"/>
    <w:rsid w:val="00615E48"/>
    <w:rsid w:val="006161C0"/>
    <w:rsid w:val="006201F4"/>
    <w:rsid w:val="006233F7"/>
    <w:rsid w:val="00624B53"/>
    <w:rsid w:val="00624CE0"/>
    <w:rsid w:val="00626580"/>
    <w:rsid w:val="00626B8C"/>
    <w:rsid w:val="00626BF7"/>
    <w:rsid w:val="00626CA4"/>
    <w:rsid w:val="00626D30"/>
    <w:rsid w:val="0063075F"/>
    <w:rsid w:val="006310FF"/>
    <w:rsid w:val="006329C6"/>
    <w:rsid w:val="00633DD6"/>
    <w:rsid w:val="00636B4B"/>
    <w:rsid w:val="00637299"/>
    <w:rsid w:val="00640B9B"/>
    <w:rsid w:val="006410D2"/>
    <w:rsid w:val="00641A1A"/>
    <w:rsid w:val="0064276D"/>
    <w:rsid w:val="006427ED"/>
    <w:rsid w:val="00642A30"/>
    <w:rsid w:val="00650105"/>
    <w:rsid w:val="00650E1D"/>
    <w:rsid w:val="00653602"/>
    <w:rsid w:val="006536C9"/>
    <w:rsid w:val="00653CC5"/>
    <w:rsid w:val="00653F8D"/>
    <w:rsid w:val="006611A9"/>
    <w:rsid w:val="006616AC"/>
    <w:rsid w:val="0066304A"/>
    <w:rsid w:val="006651DA"/>
    <w:rsid w:val="00665E35"/>
    <w:rsid w:val="00667E34"/>
    <w:rsid w:val="00670BFF"/>
    <w:rsid w:val="006750B9"/>
    <w:rsid w:val="006753FF"/>
    <w:rsid w:val="006760BF"/>
    <w:rsid w:val="00676BE6"/>
    <w:rsid w:val="00677790"/>
    <w:rsid w:val="0068139F"/>
    <w:rsid w:val="006815E0"/>
    <w:rsid w:val="00682C4D"/>
    <w:rsid w:val="00683520"/>
    <w:rsid w:val="00683A4A"/>
    <w:rsid w:val="006844B7"/>
    <w:rsid w:val="00686EC7"/>
    <w:rsid w:val="00686F3B"/>
    <w:rsid w:val="00687EDE"/>
    <w:rsid w:val="00690C64"/>
    <w:rsid w:val="006917CB"/>
    <w:rsid w:val="00693065"/>
    <w:rsid w:val="00695516"/>
    <w:rsid w:val="00695AD0"/>
    <w:rsid w:val="00696241"/>
    <w:rsid w:val="006977F6"/>
    <w:rsid w:val="006A2413"/>
    <w:rsid w:val="006A487E"/>
    <w:rsid w:val="006A4C36"/>
    <w:rsid w:val="006A4CEF"/>
    <w:rsid w:val="006A6CC7"/>
    <w:rsid w:val="006A72AD"/>
    <w:rsid w:val="006A77D3"/>
    <w:rsid w:val="006B10EE"/>
    <w:rsid w:val="006B1853"/>
    <w:rsid w:val="006B25C8"/>
    <w:rsid w:val="006B2D3D"/>
    <w:rsid w:val="006B2FAD"/>
    <w:rsid w:val="006B4B9E"/>
    <w:rsid w:val="006B6D3C"/>
    <w:rsid w:val="006B6E71"/>
    <w:rsid w:val="006B7B72"/>
    <w:rsid w:val="006C0BCF"/>
    <w:rsid w:val="006C2DA4"/>
    <w:rsid w:val="006C4215"/>
    <w:rsid w:val="006C50F4"/>
    <w:rsid w:val="006C52CC"/>
    <w:rsid w:val="006C5885"/>
    <w:rsid w:val="006D0C79"/>
    <w:rsid w:val="006D0CE1"/>
    <w:rsid w:val="006D232C"/>
    <w:rsid w:val="006D54E9"/>
    <w:rsid w:val="006D667B"/>
    <w:rsid w:val="006E07D7"/>
    <w:rsid w:val="006E10B5"/>
    <w:rsid w:val="006E360D"/>
    <w:rsid w:val="006E3E51"/>
    <w:rsid w:val="006E42C3"/>
    <w:rsid w:val="006E7C2F"/>
    <w:rsid w:val="006F0C21"/>
    <w:rsid w:val="006F188A"/>
    <w:rsid w:val="006F1AEC"/>
    <w:rsid w:val="006F2863"/>
    <w:rsid w:val="006F4B12"/>
    <w:rsid w:val="006F79B6"/>
    <w:rsid w:val="00700874"/>
    <w:rsid w:val="00700E4F"/>
    <w:rsid w:val="0070139C"/>
    <w:rsid w:val="00701A54"/>
    <w:rsid w:val="00701AB5"/>
    <w:rsid w:val="00701BD5"/>
    <w:rsid w:val="00703469"/>
    <w:rsid w:val="007034CB"/>
    <w:rsid w:val="00704BAA"/>
    <w:rsid w:val="0070515D"/>
    <w:rsid w:val="00705F9D"/>
    <w:rsid w:val="00706430"/>
    <w:rsid w:val="00706B62"/>
    <w:rsid w:val="00707200"/>
    <w:rsid w:val="007101D6"/>
    <w:rsid w:val="00712070"/>
    <w:rsid w:val="0071280B"/>
    <w:rsid w:val="00714146"/>
    <w:rsid w:val="00714632"/>
    <w:rsid w:val="007148F3"/>
    <w:rsid w:val="00714AB6"/>
    <w:rsid w:val="00714D81"/>
    <w:rsid w:val="00715AB9"/>
    <w:rsid w:val="00715B53"/>
    <w:rsid w:val="00717710"/>
    <w:rsid w:val="00717F93"/>
    <w:rsid w:val="00721861"/>
    <w:rsid w:val="0072323B"/>
    <w:rsid w:val="00724A2F"/>
    <w:rsid w:val="00724D4E"/>
    <w:rsid w:val="0072568B"/>
    <w:rsid w:val="00725FC7"/>
    <w:rsid w:val="00726B96"/>
    <w:rsid w:val="00731BF5"/>
    <w:rsid w:val="00731E8C"/>
    <w:rsid w:val="00732E9A"/>
    <w:rsid w:val="007338C9"/>
    <w:rsid w:val="007341F5"/>
    <w:rsid w:val="00740951"/>
    <w:rsid w:val="007427C7"/>
    <w:rsid w:val="00745033"/>
    <w:rsid w:val="007470FD"/>
    <w:rsid w:val="00747C3B"/>
    <w:rsid w:val="00751DF4"/>
    <w:rsid w:val="0075221D"/>
    <w:rsid w:val="00752866"/>
    <w:rsid w:val="00754EFC"/>
    <w:rsid w:val="00755D5D"/>
    <w:rsid w:val="00756988"/>
    <w:rsid w:val="007600AD"/>
    <w:rsid w:val="0076034F"/>
    <w:rsid w:val="007613A0"/>
    <w:rsid w:val="00761860"/>
    <w:rsid w:val="00763F82"/>
    <w:rsid w:val="007644BB"/>
    <w:rsid w:val="00770291"/>
    <w:rsid w:val="00771293"/>
    <w:rsid w:val="00771BA6"/>
    <w:rsid w:val="00774817"/>
    <w:rsid w:val="00774CAC"/>
    <w:rsid w:val="00776BF3"/>
    <w:rsid w:val="00776FF7"/>
    <w:rsid w:val="00780A4B"/>
    <w:rsid w:val="007818D1"/>
    <w:rsid w:val="00785DB6"/>
    <w:rsid w:val="00787706"/>
    <w:rsid w:val="00791008"/>
    <w:rsid w:val="00793767"/>
    <w:rsid w:val="0079379C"/>
    <w:rsid w:val="007948B1"/>
    <w:rsid w:val="0079559B"/>
    <w:rsid w:val="00796A72"/>
    <w:rsid w:val="00797C25"/>
    <w:rsid w:val="007A0690"/>
    <w:rsid w:val="007A118B"/>
    <w:rsid w:val="007A15D9"/>
    <w:rsid w:val="007A17BE"/>
    <w:rsid w:val="007A2B65"/>
    <w:rsid w:val="007A393F"/>
    <w:rsid w:val="007A6498"/>
    <w:rsid w:val="007B0706"/>
    <w:rsid w:val="007B0A5F"/>
    <w:rsid w:val="007B0D7D"/>
    <w:rsid w:val="007B57AA"/>
    <w:rsid w:val="007B5E8C"/>
    <w:rsid w:val="007B6F7E"/>
    <w:rsid w:val="007B784D"/>
    <w:rsid w:val="007C1953"/>
    <w:rsid w:val="007C21FE"/>
    <w:rsid w:val="007C2A27"/>
    <w:rsid w:val="007C2BEB"/>
    <w:rsid w:val="007C350B"/>
    <w:rsid w:val="007C4F28"/>
    <w:rsid w:val="007C5116"/>
    <w:rsid w:val="007C6288"/>
    <w:rsid w:val="007C6D21"/>
    <w:rsid w:val="007C711F"/>
    <w:rsid w:val="007C7DD6"/>
    <w:rsid w:val="007D0172"/>
    <w:rsid w:val="007D16FE"/>
    <w:rsid w:val="007D19EA"/>
    <w:rsid w:val="007D43DB"/>
    <w:rsid w:val="007D4DCA"/>
    <w:rsid w:val="007D5402"/>
    <w:rsid w:val="007D578E"/>
    <w:rsid w:val="007D5FBF"/>
    <w:rsid w:val="007E13C7"/>
    <w:rsid w:val="007E18AA"/>
    <w:rsid w:val="007E21D8"/>
    <w:rsid w:val="007E463C"/>
    <w:rsid w:val="007E5BFC"/>
    <w:rsid w:val="007F044A"/>
    <w:rsid w:val="007F2D54"/>
    <w:rsid w:val="007F42B3"/>
    <w:rsid w:val="007F4AC2"/>
    <w:rsid w:val="007F4EAB"/>
    <w:rsid w:val="007F4EC5"/>
    <w:rsid w:val="007F52FB"/>
    <w:rsid w:val="007F5632"/>
    <w:rsid w:val="007F5702"/>
    <w:rsid w:val="007F67EE"/>
    <w:rsid w:val="007F6F39"/>
    <w:rsid w:val="007F7B36"/>
    <w:rsid w:val="008024E4"/>
    <w:rsid w:val="00802E94"/>
    <w:rsid w:val="00803376"/>
    <w:rsid w:val="00803B9C"/>
    <w:rsid w:val="00803CA4"/>
    <w:rsid w:val="008108CE"/>
    <w:rsid w:val="0081180A"/>
    <w:rsid w:val="008139EC"/>
    <w:rsid w:val="00813DE4"/>
    <w:rsid w:val="00814559"/>
    <w:rsid w:val="00814BF2"/>
    <w:rsid w:val="00816DE7"/>
    <w:rsid w:val="0082134A"/>
    <w:rsid w:val="008214B9"/>
    <w:rsid w:val="00822F7F"/>
    <w:rsid w:val="008239B9"/>
    <w:rsid w:val="00823E6F"/>
    <w:rsid w:val="00823EBB"/>
    <w:rsid w:val="008246E0"/>
    <w:rsid w:val="00825715"/>
    <w:rsid w:val="00826859"/>
    <w:rsid w:val="00827D3A"/>
    <w:rsid w:val="00833390"/>
    <w:rsid w:val="00833ACA"/>
    <w:rsid w:val="00833B93"/>
    <w:rsid w:val="008347B3"/>
    <w:rsid w:val="00834DD8"/>
    <w:rsid w:val="00836CAF"/>
    <w:rsid w:val="00840802"/>
    <w:rsid w:val="00840FBF"/>
    <w:rsid w:val="008410BF"/>
    <w:rsid w:val="008422B4"/>
    <w:rsid w:val="008456FF"/>
    <w:rsid w:val="00847FCE"/>
    <w:rsid w:val="0085158C"/>
    <w:rsid w:val="00852ADE"/>
    <w:rsid w:val="00853158"/>
    <w:rsid w:val="00854AE7"/>
    <w:rsid w:val="00854FB5"/>
    <w:rsid w:val="00857BD3"/>
    <w:rsid w:val="0086625A"/>
    <w:rsid w:val="00866AB1"/>
    <w:rsid w:val="008674A2"/>
    <w:rsid w:val="00867AD1"/>
    <w:rsid w:val="0087182A"/>
    <w:rsid w:val="0087440E"/>
    <w:rsid w:val="00874D2A"/>
    <w:rsid w:val="0087527B"/>
    <w:rsid w:val="0087596C"/>
    <w:rsid w:val="00875F85"/>
    <w:rsid w:val="008766B8"/>
    <w:rsid w:val="008770D2"/>
    <w:rsid w:val="0088072B"/>
    <w:rsid w:val="00881F8E"/>
    <w:rsid w:val="00882862"/>
    <w:rsid w:val="00882C66"/>
    <w:rsid w:val="008831ED"/>
    <w:rsid w:val="008833A8"/>
    <w:rsid w:val="00883789"/>
    <w:rsid w:val="0088437F"/>
    <w:rsid w:val="00886202"/>
    <w:rsid w:val="00887664"/>
    <w:rsid w:val="00890211"/>
    <w:rsid w:val="0089167F"/>
    <w:rsid w:val="00891F3F"/>
    <w:rsid w:val="00895653"/>
    <w:rsid w:val="00895BDC"/>
    <w:rsid w:val="008A0615"/>
    <w:rsid w:val="008A0F90"/>
    <w:rsid w:val="008A1766"/>
    <w:rsid w:val="008A343D"/>
    <w:rsid w:val="008A3BA8"/>
    <w:rsid w:val="008A48A8"/>
    <w:rsid w:val="008A4ADA"/>
    <w:rsid w:val="008A57EB"/>
    <w:rsid w:val="008B0114"/>
    <w:rsid w:val="008B05B4"/>
    <w:rsid w:val="008B0E38"/>
    <w:rsid w:val="008B2484"/>
    <w:rsid w:val="008B4565"/>
    <w:rsid w:val="008B637B"/>
    <w:rsid w:val="008C2551"/>
    <w:rsid w:val="008C776B"/>
    <w:rsid w:val="008C7913"/>
    <w:rsid w:val="008D033F"/>
    <w:rsid w:val="008D07C3"/>
    <w:rsid w:val="008D1ACC"/>
    <w:rsid w:val="008D2EA1"/>
    <w:rsid w:val="008D4200"/>
    <w:rsid w:val="008D792A"/>
    <w:rsid w:val="008E1CA5"/>
    <w:rsid w:val="008E256E"/>
    <w:rsid w:val="008E270E"/>
    <w:rsid w:val="008E5384"/>
    <w:rsid w:val="008E5F5C"/>
    <w:rsid w:val="008E7B2D"/>
    <w:rsid w:val="008F0722"/>
    <w:rsid w:val="008F1283"/>
    <w:rsid w:val="008F3F7D"/>
    <w:rsid w:val="008F52C1"/>
    <w:rsid w:val="008F6C51"/>
    <w:rsid w:val="008F6D71"/>
    <w:rsid w:val="008F7D28"/>
    <w:rsid w:val="009007E6"/>
    <w:rsid w:val="00900BEB"/>
    <w:rsid w:val="00903A9A"/>
    <w:rsid w:val="0090462F"/>
    <w:rsid w:val="009072CB"/>
    <w:rsid w:val="0090731E"/>
    <w:rsid w:val="00910929"/>
    <w:rsid w:val="00910BCA"/>
    <w:rsid w:val="009110B0"/>
    <w:rsid w:val="00911B09"/>
    <w:rsid w:val="00911C16"/>
    <w:rsid w:val="009129A5"/>
    <w:rsid w:val="009139DE"/>
    <w:rsid w:val="00914A0D"/>
    <w:rsid w:val="00916F9A"/>
    <w:rsid w:val="00917A72"/>
    <w:rsid w:val="0092174B"/>
    <w:rsid w:val="009218AE"/>
    <w:rsid w:val="00921D00"/>
    <w:rsid w:val="00922D31"/>
    <w:rsid w:val="00922D8F"/>
    <w:rsid w:val="0092302F"/>
    <w:rsid w:val="00925DB5"/>
    <w:rsid w:val="00925EB1"/>
    <w:rsid w:val="009264C6"/>
    <w:rsid w:val="00926519"/>
    <w:rsid w:val="0092671E"/>
    <w:rsid w:val="00927E20"/>
    <w:rsid w:val="00930C43"/>
    <w:rsid w:val="00931951"/>
    <w:rsid w:val="00931A05"/>
    <w:rsid w:val="00931A50"/>
    <w:rsid w:val="00932273"/>
    <w:rsid w:val="00934DE2"/>
    <w:rsid w:val="0093548A"/>
    <w:rsid w:val="00935C05"/>
    <w:rsid w:val="00936E20"/>
    <w:rsid w:val="00937392"/>
    <w:rsid w:val="00937AB6"/>
    <w:rsid w:val="009426F8"/>
    <w:rsid w:val="009432B6"/>
    <w:rsid w:val="009434CB"/>
    <w:rsid w:val="009437B4"/>
    <w:rsid w:val="00944CF3"/>
    <w:rsid w:val="009469E8"/>
    <w:rsid w:val="009470EA"/>
    <w:rsid w:val="00947392"/>
    <w:rsid w:val="009474C7"/>
    <w:rsid w:val="0094755A"/>
    <w:rsid w:val="009478ED"/>
    <w:rsid w:val="00950191"/>
    <w:rsid w:val="0095115A"/>
    <w:rsid w:val="00951F13"/>
    <w:rsid w:val="00952D81"/>
    <w:rsid w:val="00954EA0"/>
    <w:rsid w:val="00955C16"/>
    <w:rsid w:val="009576B3"/>
    <w:rsid w:val="00960ED6"/>
    <w:rsid w:val="00961EF5"/>
    <w:rsid w:val="009635EF"/>
    <w:rsid w:val="0096554A"/>
    <w:rsid w:val="0096608F"/>
    <w:rsid w:val="009668A5"/>
    <w:rsid w:val="00967E20"/>
    <w:rsid w:val="009714BC"/>
    <w:rsid w:val="009715FD"/>
    <w:rsid w:val="009716E9"/>
    <w:rsid w:val="009722CE"/>
    <w:rsid w:val="00972F46"/>
    <w:rsid w:val="00973834"/>
    <w:rsid w:val="00973D73"/>
    <w:rsid w:val="00974A64"/>
    <w:rsid w:val="0097747C"/>
    <w:rsid w:val="00977741"/>
    <w:rsid w:val="0098135F"/>
    <w:rsid w:val="0098190A"/>
    <w:rsid w:val="00983CAC"/>
    <w:rsid w:val="009847D1"/>
    <w:rsid w:val="00985F81"/>
    <w:rsid w:val="00986FB9"/>
    <w:rsid w:val="009876EA"/>
    <w:rsid w:val="00992C8F"/>
    <w:rsid w:val="00993478"/>
    <w:rsid w:val="0099549B"/>
    <w:rsid w:val="0099660D"/>
    <w:rsid w:val="009A0CE6"/>
    <w:rsid w:val="009A5351"/>
    <w:rsid w:val="009A54A5"/>
    <w:rsid w:val="009A73F5"/>
    <w:rsid w:val="009B00AB"/>
    <w:rsid w:val="009B3071"/>
    <w:rsid w:val="009B43A0"/>
    <w:rsid w:val="009B57E1"/>
    <w:rsid w:val="009B5A40"/>
    <w:rsid w:val="009B62D8"/>
    <w:rsid w:val="009B6EEF"/>
    <w:rsid w:val="009B7C73"/>
    <w:rsid w:val="009C169D"/>
    <w:rsid w:val="009C1BF7"/>
    <w:rsid w:val="009C36AA"/>
    <w:rsid w:val="009C4030"/>
    <w:rsid w:val="009C43A4"/>
    <w:rsid w:val="009C586C"/>
    <w:rsid w:val="009D0E5D"/>
    <w:rsid w:val="009D1335"/>
    <w:rsid w:val="009D2D00"/>
    <w:rsid w:val="009D4CFE"/>
    <w:rsid w:val="009D7A8C"/>
    <w:rsid w:val="009E1E54"/>
    <w:rsid w:val="009E2EB3"/>
    <w:rsid w:val="009E3073"/>
    <w:rsid w:val="009E3936"/>
    <w:rsid w:val="009E545B"/>
    <w:rsid w:val="009E54B8"/>
    <w:rsid w:val="009E55AD"/>
    <w:rsid w:val="009E5A6E"/>
    <w:rsid w:val="009E5CA1"/>
    <w:rsid w:val="009F0ECD"/>
    <w:rsid w:val="009F1FB1"/>
    <w:rsid w:val="009F3A91"/>
    <w:rsid w:val="009F67B6"/>
    <w:rsid w:val="009F6D30"/>
    <w:rsid w:val="00A03547"/>
    <w:rsid w:val="00A05718"/>
    <w:rsid w:val="00A060AF"/>
    <w:rsid w:val="00A06EEA"/>
    <w:rsid w:val="00A07AF2"/>
    <w:rsid w:val="00A10B9C"/>
    <w:rsid w:val="00A11A34"/>
    <w:rsid w:val="00A13E7C"/>
    <w:rsid w:val="00A14ACE"/>
    <w:rsid w:val="00A16B9D"/>
    <w:rsid w:val="00A16ECF"/>
    <w:rsid w:val="00A16F5D"/>
    <w:rsid w:val="00A20484"/>
    <w:rsid w:val="00A204C0"/>
    <w:rsid w:val="00A22EA6"/>
    <w:rsid w:val="00A251A1"/>
    <w:rsid w:val="00A251A7"/>
    <w:rsid w:val="00A25B4B"/>
    <w:rsid w:val="00A2767E"/>
    <w:rsid w:val="00A27824"/>
    <w:rsid w:val="00A31386"/>
    <w:rsid w:val="00A32242"/>
    <w:rsid w:val="00A34196"/>
    <w:rsid w:val="00A366B6"/>
    <w:rsid w:val="00A37400"/>
    <w:rsid w:val="00A41EE1"/>
    <w:rsid w:val="00A4523F"/>
    <w:rsid w:val="00A45F1E"/>
    <w:rsid w:val="00A46AF3"/>
    <w:rsid w:val="00A46DA4"/>
    <w:rsid w:val="00A51B20"/>
    <w:rsid w:val="00A53C2B"/>
    <w:rsid w:val="00A5440C"/>
    <w:rsid w:val="00A549B4"/>
    <w:rsid w:val="00A56B19"/>
    <w:rsid w:val="00A56FFD"/>
    <w:rsid w:val="00A5771F"/>
    <w:rsid w:val="00A6025F"/>
    <w:rsid w:val="00A63075"/>
    <w:rsid w:val="00A63441"/>
    <w:rsid w:val="00A639D6"/>
    <w:rsid w:val="00A64B95"/>
    <w:rsid w:val="00A70ED5"/>
    <w:rsid w:val="00A7265F"/>
    <w:rsid w:val="00A729F7"/>
    <w:rsid w:val="00A72F90"/>
    <w:rsid w:val="00A7329C"/>
    <w:rsid w:val="00A73BD9"/>
    <w:rsid w:val="00A73E02"/>
    <w:rsid w:val="00A7540F"/>
    <w:rsid w:val="00A7575B"/>
    <w:rsid w:val="00A77ED8"/>
    <w:rsid w:val="00A8083F"/>
    <w:rsid w:val="00A813AF"/>
    <w:rsid w:val="00A81A31"/>
    <w:rsid w:val="00A81C03"/>
    <w:rsid w:val="00A84247"/>
    <w:rsid w:val="00A86298"/>
    <w:rsid w:val="00A86413"/>
    <w:rsid w:val="00A87E2C"/>
    <w:rsid w:val="00A914B2"/>
    <w:rsid w:val="00A914FF"/>
    <w:rsid w:val="00A92B76"/>
    <w:rsid w:val="00A92BDB"/>
    <w:rsid w:val="00A94CDF"/>
    <w:rsid w:val="00A94FD6"/>
    <w:rsid w:val="00A96BAA"/>
    <w:rsid w:val="00AA02FB"/>
    <w:rsid w:val="00AA06A3"/>
    <w:rsid w:val="00AA099B"/>
    <w:rsid w:val="00AA1267"/>
    <w:rsid w:val="00AA12FE"/>
    <w:rsid w:val="00AA1E92"/>
    <w:rsid w:val="00AA79A8"/>
    <w:rsid w:val="00AA7D05"/>
    <w:rsid w:val="00AB2F83"/>
    <w:rsid w:val="00AB3376"/>
    <w:rsid w:val="00AB3638"/>
    <w:rsid w:val="00AB3753"/>
    <w:rsid w:val="00AB610F"/>
    <w:rsid w:val="00AB70E7"/>
    <w:rsid w:val="00AB79D6"/>
    <w:rsid w:val="00AB7BD3"/>
    <w:rsid w:val="00AC0D2C"/>
    <w:rsid w:val="00AC2038"/>
    <w:rsid w:val="00AC226B"/>
    <w:rsid w:val="00AC4349"/>
    <w:rsid w:val="00AC56A2"/>
    <w:rsid w:val="00AC63C6"/>
    <w:rsid w:val="00AC698E"/>
    <w:rsid w:val="00AC6D35"/>
    <w:rsid w:val="00AC7FAE"/>
    <w:rsid w:val="00AD05CB"/>
    <w:rsid w:val="00AD0651"/>
    <w:rsid w:val="00AD0C03"/>
    <w:rsid w:val="00AD0E2F"/>
    <w:rsid w:val="00AD23C2"/>
    <w:rsid w:val="00AD270B"/>
    <w:rsid w:val="00AD3711"/>
    <w:rsid w:val="00AD44A2"/>
    <w:rsid w:val="00AD5721"/>
    <w:rsid w:val="00AD5CAF"/>
    <w:rsid w:val="00AE0375"/>
    <w:rsid w:val="00AE13C6"/>
    <w:rsid w:val="00AE19E9"/>
    <w:rsid w:val="00AE2839"/>
    <w:rsid w:val="00AE394C"/>
    <w:rsid w:val="00AE4DCC"/>
    <w:rsid w:val="00AE5057"/>
    <w:rsid w:val="00AF10B6"/>
    <w:rsid w:val="00AF27E8"/>
    <w:rsid w:val="00AF3721"/>
    <w:rsid w:val="00AF45A7"/>
    <w:rsid w:val="00AF634D"/>
    <w:rsid w:val="00AF6F96"/>
    <w:rsid w:val="00AF6FB4"/>
    <w:rsid w:val="00AF7ABA"/>
    <w:rsid w:val="00AF7ABC"/>
    <w:rsid w:val="00B00D1D"/>
    <w:rsid w:val="00B02D36"/>
    <w:rsid w:val="00B04605"/>
    <w:rsid w:val="00B04E0A"/>
    <w:rsid w:val="00B103EF"/>
    <w:rsid w:val="00B11366"/>
    <w:rsid w:val="00B119D3"/>
    <w:rsid w:val="00B12298"/>
    <w:rsid w:val="00B15184"/>
    <w:rsid w:val="00B17751"/>
    <w:rsid w:val="00B201A9"/>
    <w:rsid w:val="00B20F1D"/>
    <w:rsid w:val="00B21306"/>
    <w:rsid w:val="00B2174F"/>
    <w:rsid w:val="00B21D65"/>
    <w:rsid w:val="00B220A0"/>
    <w:rsid w:val="00B2333F"/>
    <w:rsid w:val="00B25458"/>
    <w:rsid w:val="00B26BD4"/>
    <w:rsid w:val="00B300FE"/>
    <w:rsid w:val="00B330B5"/>
    <w:rsid w:val="00B34674"/>
    <w:rsid w:val="00B3661D"/>
    <w:rsid w:val="00B36B50"/>
    <w:rsid w:val="00B40602"/>
    <w:rsid w:val="00B410B5"/>
    <w:rsid w:val="00B416FB"/>
    <w:rsid w:val="00B43332"/>
    <w:rsid w:val="00B45002"/>
    <w:rsid w:val="00B45265"/>
    <w:rsid w:val="00B464BC"/>
    <w:rsid w:val="00B47288"/>
    <w:rsid w:val="00B50082"/>
    <w:rsid w:val="00B51191"/>
    <w:rsid w:val="00B51E84"/>
    <w:rsid w:val="00B533D9"/>
    <w:rsid w:val="00B535F9"/>
    <w:rsid w:val="00B53A75"/>
    <w:rsid w:val="00B53EED"/>
    <w:rsid w:val="00B541E0"/>
    <w:rsid w:val="00B54360"/>
    <w:rsid w:val="00B558A9"/>
    <w:rsid w:val="00B564C4"/>
    <w:rsid w:val="00B5760D"/>
    <w:rsid w:val="00B5774C"/>
    <w:rsid w:val="00B6105E"/>
    <w:rsid w:val="00B6156D"/>
    <w:rsid w:val="00B6188B"/>
    <w:rsid w:val="00B635E5"/>
    <w:rsid w:val="00B665A2"/>
    <w:rsid w:val="00B67AF5"/>
    <w:rsid w:val="00B7045F"/>
    <w:rsid w:val="00B710D3"/>
    <w:rsid w:val="00B7148F"/>
    <w:rsid w:val="00B76021"/>
    <w:rsid w:val="00B76D1A"/>
    <w:rsid w:val="00B76E7B"/>
    <w:rsid w:val="00B80A44"/>
    <w:rsid w:val="00B8180A"/>
    <w:rsid w:val="00B81827"/>
    <w:rsid w:val="00B82C44"/>
    <w:rsid w:val="00B8300B"/>
    <w:rsid w:val="00B839E0"/>
    <w:rsid w:val="00B85BF9"/>
    <w:rsid w:val="00B86C93"/>
    <w:rsid w:val="00B8725F"/>
    <w:rsid w:val="00B92949"/>
    <w:rsid w:val="00B93CA2"/>
    <w:rsid w:val="00B95B83"/>
    <w:rsid w:val="00B9696A"/>
    <w:rsid w:val="00B96987"/>
    <w:rsid w:val="00B9711D"/>
    <w:rsid w:val="00B97A35"/>
    <w:rsid w:val="00B97F59"/>
    <w:rsid w:val="00BA3483"/>
    <w:rsid w:val="00BA3EC7"/>
    <w:rsid w:val="00BA6133"/>
    <w:rsid w:val="00BA6A77"/>
    <w:rsid w:val="00BA7AEA"/>
    <w:rsid w:val="00BB255E"/>
    <w:rsid w:val="00BB31F5"/>
    <w:rsid w:val="00BB3328"/>
    <w:rsid w:val="00BB3F59"/>
    <w:rsid w:val="00BB4912"/>
    <w:rsid w:val="00BB4E36"/>
    <w:rsid w:val="00BB6853"/>
    <w:rsid w:val="00BC32F6"/>
    <w:rsid w:val="00BC51CE"/>
    <w:rsid w:val="00BC6FC2"/>
    <w:rsid w:val="00BD07D2"/>
    <w:rsid w:val="00BD20E2"/>
    <w:rsid w:val="00BD2285"/>
    <w:rsid w:val="00BD3B23"/>
    <w:rsid w:val="00BD4388"/>
    <w:rsid w:val="00BD4B71"/>
    <w:rsid w:val="00BD5124"/>
    <w:rsid w:val="00BD55D7"/>
    <w:rsid w:val="00BD596E"/>
    <w:rsid w:val="00BD5BA7"/>
    <w:rsid w:val="00BD69F8"/>
    <w:rsid w:val="00BD7762"/>
    <w:rsid w:val="00BE1199"/>
    <w:rsid w:val="00BE1C6B"/>
    <w:rsid w:val="00BE2DB1"/>
    <w:rsid w:val="00BE35E5"/>
    <w:rsid w:val="00BE3F6B"/>
    <w:rsid w:val="00BE4572"/>
    <w:rsid w:val="00BE6BD1"/>
    <w:rsid w:val="00BF02FD"/>
    <w:rsid w:val="00BF0CCB"/>
    <w:rsid w:val="00BF1001"/>
    <w:rsid w:val="00BF1C4A"/>
    <w:rsid w:val="00BF42FB"/>
    <w:rsid w:val="00BF5A80"/>
    <w:rsid w:val="00BF5F33"/>
    <w:rsid w:val="00BF7929"/>
    <w:rsid w:val="00C001A7"/>
    <w:rsid w:val="00C00EF2"/>
    <w:rsid w:val="00C0122D"/>
    <w:rsid w:val="00C025C2"/>
    <w:rsid w:val="00C02B74"/>
    <w:rsid w:val="00C035D7"/>
    <w:rsid w:val="00C03648"/>
    <w:rsid w:val="00C04638"/>
    <w:rsid w:val="00C0693E"/>
    <w:rsid w:val="00C11DCC"/>
    <w:rsid w:val="00C12006"/>
    <w:rsid w:val="00C129CA"/>
    <w:rsid w:val="00C13098"/>
    <w:rsid w:val="00C152B7"/>
    <w:rsid w:val="00C1549D"/>
    <w:rsid w:val="00C1722B"/>
    <w:rsid w:val="00C17384"/>
    <w:rsid w:val="00C20494"/>
    <w:rsid w:val="00C23E46"/>
    <w:rsid w:val="00C24076"/>
    <w:rsid w:val="00C24083"/>
    <w:rsid w:val="00C2461A"/>
    <w:rsid w:val="00C24BD4"/>
    <w:rsid w:val="00C26B70"/>
    <w:rsid w:val="00C31DB9"/>
    <w:rsid w:val="00C33373"/>
    <w:rsid w:val="00C3469B"/>
    <w:rsid w:val="00C35AFD"/>
    <w:rsid w:val="00C36DE5"/>
    <w:rsid w:val="00C40440"/>
    <w:rsid w:val="00C416C4"/>
    <w:rsid w:val="00C41887"/>
    <w:rsid w:val="00C42797"/>
    <w:rsid w:val="00C43081"/>
    <w:rsid w:val="00C439B6"/>
    <w:rsid w:val="00C45A53"/>
    <w:rsid w:val="00C46687"/>
    <w:rsid w:val="00C4783E"/>
    <w:rsid w:val="00C50D61"/>
    <w:rsid w:val="00C52208"/>
    <w:rsid w:val="00C52732"/>
    <w:rsid w:val="00C537CC"/>
    <w:rsid w:val="00C53BB9"/>
    <w:rsid w:val="00C5472C"/>
    <w:rsid w:val="00C55E7B"/>
    <w:rsid w:val="00C56AB9"/>
    <w:rsid w:val="00C57F71"/>
    <w:rsid w:val="00C60764"/>
    <w:rsid w:val="00C611E5"/>
    <w:rsid w:val="00C6145F"/>
    <w:rsid w:val="00C6184B"/>
    <w:rsid w:val="00C62733"/>
    <w:rsid w:val="00C700F6"/>
    <w:rsid w:val="00C71E21"/>
    <w:rsid w:val="00C72461"/>
    <w:rsid w:val="00C773C6"/>
    <w:rsid w:val="00C77FBC"/>
    <w:rsid w:val="00C8035E"/>
    <w:rsid w:val="00C82342"/>
    <w:rsid w:val="00C839DC"/>
    <w:rsid w:val="00C84E62"/>
    <w:rsid w:val="00C85296"/>
    <w:rsid w:val="00C8595C"/>
    <w:rsid w:val="00C86521"/>
    <w:rsid w:val="00C8660E"/>
    <w:rsid w:val="00C86969"/>
    <w:rsid w:val="00C91083"/>
    <w:rsid w:val="00C912DF"/>
    <w:rsid w:val="00C93A2B"/>
    <w:rsid w:val="00C95A29"/>
    <w:rsid w:val="00C96655"/>
    <w:rsid w:val="00C96F4C"/>
    <w:rsid w:val="00C97AC7"/>
    <w:rsid w:val="00CA2BD2"/>
    <w:rsid w:val="00CA36AB"/>
    <w:rsid w:val="00CA37CC"/>
    <w:rsid w:val="00CA3C61"/>
    <w:rsid w:val="00CA7437"/>
    <w:rsid w:val="00CA7A92"/>
    <w:rsid w:val="00CA7AB4"/>
    <w:rsid w:val="00CA7DC2"/>
    <w:rsid w:val="00CB200A"/>
    <w:rsid w:val="00CB29D9"/>
    <w:rsid w:val="00CB2D81"/>
    <w:rsid w:val="00CB2E89"/>
    <w:rsid w:val="00CB5124"/>
    <w:rsid w:val="00CB6AB2"/>
    <w:rsid w:val="00CB76C7"/>
    <w:rsid w:val="00CB7BFB"/>
    <w:rsid w:val="00CB7FCA"/>
    <w:rsid w:val="00CC0BD4"/>
    <w:rsid w:val="00CC3BBD"/>
    <w:rsid w:val="00CC43B0"/>
    <w:rsid w:val="00CC5A95"/>
    <w:rsid w:val="00CD188D"/>
    <w:rsid w:val="00CD1DEF"/>
    <w:rsid w:val="00CD445D"/>
    <w:rsid w:val="00CD481C"/>
    <w:rsid w:val="00CD6B61"/>
    <w:rsid w:val="00CD6DEB"/>
    <w:rsid w:val="00CD7F07"/>
    <w:rsid w:val="00CE0800"/>
    <w:rsid w:val="00CE2B9C"/>
    <w:rsid w:val="00CE4E0F"/>
    <w:rsid w:val="00CE60F1"/>
    <w:rsid w:val="00CF21BD"/>
    <w:rsid w:val="00CF2B42"/>
    <w:rsid w:val="00CF32FB"/>
    <w:rsid w:val="00CF34E7"/>
    <w:rsid w:val="00CF37A3"/>
    <w:rsid w:val="00CF3B29"/>
    <w:rsid w:val="00CF52E5"/>
    <w:rsid w:val="00CF5AB3"/>
    <w:rsid w:val="00CF6673"/>
    <w:rsid w:val="00CF7E29"/>
    <w:rsid w:val="00D03727"/>
    <w:rsid w:val="00D06759"/>
    <w:rsid w:val="00D0749A"/>
    <w:rsid w:val="00D077B0"/>
    <w:rsid w:val="00D109E3"/>
    <w:rsid w:val="00D116DD"/>
    <w:rsid w:val="00D139F4"/>
    <w:rsid w:val="00D144FD"/>
    <w:rsid w:val="00D14808"/>
    <w:rsid w:val="00D1480E"/>
    <w:rsid w:val="00D153F1"/>
    <w:rsid w:val="00D17ABC"/>
    <w:rsid w:val="00D206C9"/>
    <w:rsid w:val="00D20E97"/>
    <w:rsid w:val="00D20F53"/>
    <w:rsid w:val="00D24E16"/>
    <w:rsid w:val="00D25EA6"/>
    <w:rsid w:val="00D26E80"/>
    <w:rsid w:val="00D306C8"/>
    <w:rsid w:val="00D30886"/>
    <w:rsid w:val="00D33465"/>
    <w:rsid w:val="00D34500"/>
    <w:rsid w:val="00D3720A"/>
    <w:rsid w:val="00D37A66"/>
    <w:rsid w:val="00D40575"/>
    <w:rsid w:val="00D41153"/>
    <w:rsid w:val="00D43A03"/>
    <w:rsid w:val="00D43D65"/>
    <w:rsid w:val="00D44A7A"/>
    <w:rsid w:val="00D47DCB"/>
    <w:rsid w:val="00D47E47"/>
    <w:rsid w:val="00D5008A"/>
    <w:rsid w:val="00D5018F"/>
    <w:rsid w:val="00D52155"/>
    <w:rsid w:val="00D5243D"/>
    <w:rsid w:val="00D52631"/>
    <w:rsid w:val="00D530CF"/>
    <w:rsid w:val="00D5495C"/>
    <w:rsid w:val="00D55451"/>
    <w:rsid w:val="00D56C90"/>
    <w:rsid w:val="00D6221D"/>
    <w:rsid w:val="00D633E8"/>
    <w:rsid w:val="00D63637"/>
    <w:rsid w:val="00D63CEB"/>
    <w:rsid w:val="00D641A5"/>
    <w:rsid w:val="00D64C3C"/>
    <w:rsid w:val="00D64E89"/>
    <w:rsid w:val="00D65DDF"/>
    <w:rsid w:val="00D6635F"/>
    <w:rsid w:val="00D66FE5"/>
    <w:rsid w:val="00D71F9B"/>
    <w:rsid w:val="00D752B6"/>
    <w:rsid w:val="00D776A8"/>
    <w:rsid w:val="00D826C6"/>
    <w:rsid w:val="00D82788"/>
    <w:rsid w:val="00D83C73"/>
    <w:rsid w:val="00D83D30"/>
    <w:rsid w:val="00D86FF1"/>
    <w:rsid w:val="00D915D0"/>
    <w:rsid w:val="00D92706"/>
    <w:rsid w:val="00D93110"/>
    <w:rsid w:val="00D93675"/>
    <w:rsid w:val="00D93979"/>
    <w:rsid w:val="00D95A6A"/>
    <w:rsid w:val="00D96282"/>
    <w:rsid w:val="00D96AB9"/>
    <w:rsid w:val="00DA2843"/>
    <w:rsid w:val="00DA4A90"/>
    <w:rsid w:val="00DA62EB"/>
    <w:rsid w:val="00DA7E06"/>
    <w:rsid w:val="00DB004F"/>
    <w:rsid w:val="00DB353B"/>
    <w:rsid w:val="00DB4519"/>
    <w:rsid w:val="00DB7492"/>
    <w:rsid w:val="00DB7563"/>
    <w:rsid w:val="00DC04E6"/>
    <w:rsid w:val="00DC09E6"/>
    <w:rsid w:val="00DC1953"/>
    <w:rsid w:val="00DC2108"/>
    <w:rsid w:val="00DC21F7"/>
    <w:rsid w:val="00DC31DB"/>
    <w:rsid w:val="00DC39B7"/>
    <w:rsid w:val="00DC39E5"/>
    <w:rsid w:val="00DC44C6"/>
    <w:rsid w:val="00DC56A9"/>
    <w:rsid w:val="00DC5A6E"/>
    <w:rsid w:val="00DC60FC"/>
    <w:rsid w:val="00DD04F0"/>
    <w:rsid w:val="00DD10E3"/>
    <w:rsid w:val="00DD1CFB"/>
    <w:rsid w:val="00DD4181"/>
    <w:rsid w:val="00DD4334"/>
    <w:rsid w:val="00DE04AF"/>
    <w:rsid w:val="00DE05E1"/>
    <w:rsid w:val="00DE1EF9"/>
    <w:rsid w:val="00DE2A71"/>
    <w:rsid w:val="00DE3805"/>
    <w:rsid w:val="00DE3CFD"/>
    <w:rsid w:val="00DE444D"/>
    <w:rsid w:val="00DE4C53"/>
    <w:rsid w:val="00DE5939"/>
    <w:rsid w:val="00DE627A"/>
    <w:rsid w:val="00DF1D9A"/>
    <w:rsid w:val="00DF4928"/>
    <w:rsid w:val="00DF4E36"/>
    <w:rsid w:val="00DF716A"/>
    <w:rsid w:val="00DF72AF"/>
    <w:rsid w:val="00DF75F3"/>
    <w:rsid w:val="00DF7FC4"/>
    <w:rsid w:val="00E008BE"/>
    <w:rsid w:val="00E0181F"/>
    <w:rsid w:val="00E01943"/>
    <w:rsid w:val="00E021E3"/>
    <w:rsid w:val="00E0248C"/>
    <w:rsid w:val="00E02782"/>
    <w:rsid w:val="00E0334C"/>
    <w:rsid w:val="00E04DD2"/>
    <w:rsid w:val="00E04E58"/>
    <w:rsid w:val="00E0625D"/>
    <w:rsid w:val="00E070D7"/>
    <w:rsid w:val="00E077FB"/>
    <w:rsid w:val="00E1117F"/>
    <w:rsid w:val="00E118AF"/>
    <w:rsid w:val="00E118D3"/>
    <w:rsid w:val="00E12056"/>
    <w:rsid w:val="00E12894"/>
    <w:rsid w:val="00E176C0"/>
    <w:rsid w:val="00E203B4"/>
    <w:rsid w:val="00E20D64"/>
    <w:rsid w:val="00E23D97"/>
    <w:rsid w:val="00E257AA"/>
    <w:rsid w:val="00E26671"/>
    <w:rsid w:val="00E30B7C"/>
    <w:rsid w:val="00E31075"/>
    <w:rsid w:val="00E32E6A"/>
    <w:rsid w:val="00E351D5"/>
    <w:rsid w:val="00E37815"/>
    <w:rsid w:val="00E37F12"/>
    <w:rsid w:val="00E4133F"/>
    <w:rsid w:val="00E4202B"/>
    <w:rsid w:val="00E42364"/>
    <w:rsid w:val="00E4251B"/>
    <w:rsid w:val="00E4385B"/>
    <w:rsid w:val="00E43DD8"/>
    <w:rsid w:val="00E44490"/>
    <w:rsid w:val="00E4479D"/>
    <w:rsid w:val="00E5081C"/>
    <w:rsid w:val="00E513D4"/>
    <w:rsid w:val="00E51A87"/>
    <w:rsid w:val="00E56644"/>
    <w:rsid w:val="00E57168"/>
    <w:rsid w:val="00E6216A"/>
    <w:rsid w:val="00E62992"/>
    <w:rsid w:val="00E63E34"/>
    <w:rsid w:val="00E63F0F"/>
    <w:rsid w:val="00E64E7C"/>
    <w:rsid w:val="00E65EC6"/>
    <w:rsid w:val="00E65FF3"/>
    <w:rsid w:val="00E668AB"/>
    <w:rsid w:val="00E66976"/>
    <w:rsid w:val="00E67241"/>
    <w:rsid w:val="00E70CE0"/>
    <w:rsid w:val="00E725FA"/>
    <w:rsid w:val="00E72E46"/>
    <w:rsid w:val="00E73199"/>
    <w:rsid w:val="00E73A58"/>
    <w:rsid w:val="00E74754"/>
    <w:rsid w:val="00E74D35"/>
    <w:rsid w:val="00E75144"/>
    <w:rsid w:val="00E761A4"/>
    <w:rsid w:val="00E80302"/>
    <w:rsid w:val="00E82594"/>
    <w:rsid w:val="00E86315"/>
    <w:rsid w:val="00E86A19"/>
    <w:rsid w:val="00E86E43"/>
    <w:rsid w:val="00E874E2"/>
    <w:rsid w:val="00E87823"/>
    <w:rsid w:val="00E878CD"/>
    <w:rsid w:val="00E878EE"/>
    <w:rsid w:val="00E87A5A"/>
    <w:rsid w:val="00E87EAB"/>
    <w:rsid w:val="00E90BFE"/>
    <w:rsid w:val="00E90E4C"/>
    <w:rsid w:val="00E91051"/>
    <w:rsid w:val="00E92328"/>
    <w:rsid w:val="00E93B6A"/>
    <w:rsid w:val="00E946EB"/>
    <w:rsid w:val="00E94897"/>
    <w:rsid w:val="00E96900"/>
    <w:rsid w:val="00EA1E77"/>
    <w:rsid w:val="00EA335B"/>
    <w:rsid w:val="00EA587A"/>
    <w:rsid w:val="00EA6221"/>
    <w:rsid w:val="00EA62D2"/>
    <w:rsid w:val="00EA6B2C"/>
    <w:rsid w:val="00EA7350"/>
    <w:rsid w:val="00EB04FA"/>
    <w:rsid w:val="00EB1431"/>
    <w:rsid w:val="00EB424F"/>
    <w:rsid w:val="00EB46D2"/>
    <w:rsid w:val="00EB4E34"/>
    <w:rsid w:val="00EB52AA"/>
    <w:rsid w:val="00EB6386"/>
    <w:rsid w:val="00EC0C7F"/>
    <w:rsid w:val="00EC1A33"/>
    <w:rsid w:val="00EC3254"/>
    <w:rsid w:val="00EC378C"/>
    <w:rsid w:val="00EC55CB"/>
    <w:rsid w:val="00ED07DD"/>
    <w:rsid w:val="00ED1FDF"/>
    <w:rsid w:val="00ED32FE"/>
    <w:rsid w:val="00EE0636"/>
    <w:rsid w:val="00EE1701"/>
    <w:rsid w:val="00EE303C"/>
    <w:rsid w:val="00EE3251"/>
    <w:rsid w:val="00EE39C5"/>
    <w:rsid w:val="00EE3A45"/>
    <w:rsid w:val="00EE6441"/>
    <w:rsid w:val="00EE7673"/>
    <w:rsid w:val="00EF14FD"/>
    <w:rsid w:val="00EF21C0"/>
    <w:rsid w:val="00EF2295"/>
    <w:rsid w:val="00EF22E8"/>
    <w:rsid w:val="00EF4EB2"/>
    <w:rsid w:val="00EF505C"/>
    <w:rsid w:val="00EF6A55"/>
    <w:rsid w:val="00EF7771"/>
    <w:rsid w:val="00EF7F05"/>
    <w:rsid w:val="00F061E3"/>
    <w:rsid w:val="00F063D7"/>
    <w:rsid w:val="00F072D2"/>
    <w:rsid w:val="00F074BE"/>
    <w:rsid w:val="00F079BD"/>
    <w:rsid w:val="00F10B23"/>
    <w:rsid w:val="00F10E34"/>
    <w:rsid w:val="00F12EB5"/>
    <w:rsid w:val="00F14D4E"/>
    <w:rsid w:val="00F156BF"/>
    <w:rsid w:val="00F15775"/>
    <w:rsid w:val="00F15850"/>
    <w:rsid w:val="00F159C8"/>
    <w:rsid w:val="00F15F50"/>
    <w:rsid w:val="00F21355"/>
    <w:rsid w:val="00F226BB"/>
    <w:rsid w:val="00F23918"/>
    <w:rsid w:val="00F23DEF"/>
    <w:rsid w:val="00F24803"/>
    <w:rsid w:val="00F24C04"/>
    <w:rsid w:val="00F251CA"/>
    <w:rsid w:val="00F25570"/>
    <w:rsid w:val="00F27DC7"/>
    <w:rsid w:val="00F303DA"/>
    <w:rsid w:val="00F317F2"/>
    <w:rsid w:val="00F31D8D"/>
    <w:rsid w:val="00F34954"/>
    <w:rsid w:val="00F41248"/>
    <w:rsid w:val="00F420AE"/>
    <w:rsid w:val="00F440A1"/>
    <w:rsid w:val="00F45091"/>
    <w:rsid w:val="00F46411"/>
    <w:rsid w:val="00F5104B"/>
    <w:rsid w:val="00F51BB3"/>
    <w:rsid w:val="00F51D50"/>
    <w:rsid w:val="00F52B8B"/>
    <w:rsid w:val="00F52D26"/>
    <w:rsid w:val="00F556F5"/>
    <w:rsid w:val="00F56738"/>
    <w:rsid w:val="00F60078"/>
    <w:rsid w:val="00F60D44"/>
    <w:rsid w:val="00F62488"/>
    <w:rsid w:val="00F638B5"/>
    <w:rsid w:val="00F639A4"/>
    <w:rsid w:val="00F63B99"/>
    <w:rsid w:val="00F647E5"/>
    <w:rsid w:val="00F654F1"/>
    <w:rsid w:val="00F66122"/>
    <w:rsid w:val="00F6704B"/>
    <w:rsid w:val="00F67DC6"/>
    <w:rsid w:val="00F70DAD"/>
    <w:rsid w:val="00F70F8F"/>
    <w:rsid w:val="00F71942"/>
    <w:rsid w:val="00F74B8C"/>
    <w:rsid w:val="00F74E63"/>
    <w:rsid w:val="00F75344"/>
    <w:rsid w:val="00F75E05"/>
    <w:rsid w:val="00F779D4"/>
    <w:rsid w:val="00F77D7E"/>
    <w:rsid w:val="00F80067"/>
    <w:rsid w:val="00F832E7"/>
    <w:rsid w:val="00F866C7"/>
    <w:rsid w:val="00F8757A"/>
    <w:rsid w:val="00F876F0"/>
    <w:rsid w:val="00F90467"/>
    <w:rsid w:val="00F904E2"/>
    <w:rsid w:val="00F90539"/>
    <w:rsid w:val="00F92205"/>
    <w:rsid w:val="00F927EC"/>
    <w:rsid w:val="00F92B4F"/>
    <w:rsid w:val="00F9389A"/>
    <w:rsid w:val="00F9471A"/>
    <w:rsid w:val="00F94973"/>
    <w:rsid w:val="00F958E6"/>
    <w:rsid w:val="00F95BE4"/>
    <w:rsid w:val="00F96E35"/>
    <w:rsid w:val="00FA0173"/>
    <w:rsid w:val="00FA13BB"/>
    <w:rsid w:val="00FA5D08"/>
    <w:rsid w:val="00FA5F22"/>
    <w:rsid w:val="00FA692E"/>
    <w:rsid w:val="00FA6CBA"/>
    <w:rsid w:val="00FB1D4B"/>
    <w:rsid w:val="00FB37D3"/>
    <w:rsid w:val="00FB55B6"/>
    <w:rsid w:val="00FB5F70"/>
    <w:rsid w:val="00FB62D9"/>
    <w:rsid w:val="00FB6884"/>
    <w:rsid w:val="00FC0654"/>
    <w:rsid w:val="00FC3471"/>
    <w:rsid w:val="00FC3575"/>
    <w:rsid w:val="00FC5E0B"/>
    <w:rsid w:val="00FC671C"/>
    <w:rsid w:val="00FC6EBC"/>
    <w:rsid w:val="00FD1AAF"/>
    <w:rsid w:val="00FD1E97"/>
    <w:rsid w:val="00FD2825"/>
    <w:rsid w:val="00FD31DC"/>
    <w:rsid w:val="00FD3B0F"/>
    <w:rsid w:val="00FD63C5"/>
    <w:rsid w:val="00FD7265"/>
    <w:rsid w:val="00FD72FE"/>
    <w:rsid w:val="00FE071F"/>
    <w:rsid w:val="00FE12D1"/>
    <w:rsid w:val="00FE2A2F"/>
    <w:rsid w:val="00FE4F72"/>
    <w:rsid w:val="00FE5CE9"/>
    <w:rsid w:val="00FE5E54"/>
    <w:rsid w:val="00FE7E8F"/>
    <w:rsid w:val="00FF02C7"/>
    <w:rsid w:val="00FF2C23"/>
    <w:rsid w:val="00FF3B5C"/>
    <w:rsid w:val="00FF42B3"/>
    <w:rsid w:val="00FF42CA"/>
    <w:rsid w:val="00FF593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139F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paragraph" w:styleId="Heading2">
    <w:name w:val="heading 2"/>
    <w:basedOn w:val="Normal"/>
    <w:next w:val="Normal"/>
    <w:qFormat/>
    <w:rsid w:val="009E5A6E"/>
    <w:pPr>
      <w:keepNext/>
      <w:spacing w:before="240" w:after="60"/>
      <w:outlineLvl w:val="1"/>
    </w:pPr>
    <w:rPr>
      <w:rFonts w:ascii="Arial" w:hAnsi="Arial" w:cs="Arial"/>
      <w:b/>
      <w:bCs/>
      <w:i/>
      <w:iCs/>
    </w:rPr>
  </w:style>
  <w:style w:type="paragraph" w:styleId="Heading3">
    <w:name w:val="heading 3"/>
    <w:basedOn w:val="Normal"/>
    <w:next w:val="Normal"/>
    <w:link w:val="Heading3Char"/>
    <w:unhideWhenUsed/>
    <w:qFormat/>
    <w:rsid w:val="00532C4C"/>
    <w:pPr>
      <w:keepNext/>
      <w:spacing w:before="240" w:after="60"/>
      <w:outlineLvl w:val="2"/>
    </w:pPr>
    <w:rPr>
      <w:rFonts w:ascii="Cambria" w:hAnsi="Cambria"/>
      <w:b/>
      <w:bCs/>
      <w:sz w:val="26"/>
      <w:szCs w:val="26"/>
      <w:lang w:val="x-none" w:eastAsia="zh-CN"/>
    </w:rPr>
  </w:style>
  <w:style w:type="paragraph" w:styleId="Heading4">
    <w:name w:val="heading 4"/>
    <w:basedOn w:val="Normal"/>
    <w:next w:val="Normal"/>
    <w:qFormat/>
    <w:rsid w:val="00BB4912"/>
    <w:pPr>
      <w:keepNext/>
      <w:spacing w:before="120"/>
      <w:outlineLvl w:val="3"/>
    </w:pPr>
    <w:rPr>
      <w:rFonts w:ascii=".VnTime" w:hAnsi=".VnTime"/>
      <w:b/>
      <w:szCs w:val="20"/>
    </w:rPr>
  </w:style>
  <w:style w:type="paragraph" w:styleId="Heading5">
    <w:name w:val="heading 5"/>
    <w:basedOn w:val="Normal"/>
    <w:next w:val="Normal"/>
    <w:qFormat/>
    <w:rsid w:val="007A6498"/>
    <w:pPr>
      <w:keepNext/>
      <w:outlineLvl w:val="4"/>
    </w:pPr>
    <w:rPr>
      <w:rFonts w:ascii=".VnTimeH" w:hAnsi=".VnTimeH"/>
      <w:b/>
      <w:sz w:val="26"/>
      <w:szCs w:val="20"/>
    </w:rPr>
  </w:style>
  <w:style w:type="paragraph" w:styleId="Heading7">
    <w:name w:val="heading 7"/>
    <w:basedOn w:val="Normal"/>
    <w:next w:val="Normal"/>
    <w:qFormat/>
    <w:rsid w:val="00BB4912"/>
    <w:pPr>
      <w:keepNext/>
      <w:jc w:val="center"/>
      <w:outlineLvl w:val="6"/>
    </w:pPr>
    <w:rPr>
      <w:rFonts w:ascii=".VnTime" w:hAnsi=".VnTime"/>
      <w:b/>
      <w:sz w:val="32"/>
      <w:szCs w:val="20"/>
    </w:rPr>
  </w:style>
  <w:style w:type="paragraph" w:styleId="Heading8">
    <w:name w:val="heading 8"/>
    <w:basedOn w:val="Normal"/>
    <w:next w:val="Normal"/>
    <w:link w:val="Heading8Char"/>
    <w:qFormat/>
    <w:rsid w:val="008A1766"/>
    <w:pPr>
      <w:spacing w:before="240" w:after="60"/>
      <w:outlineLvl w:val="7"/>
    </w:pPr>
    <w:rPr>
      <w:rFonts w:ascii="Calibri" w:hAnsi="Calibri"/>
      <w:i/>
      <w:i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DocumentMap"/>
    <w:autoRedefine/>
    <w:rsid w:val="00BB4912"/>
    <w:pPr>
      <w:widowControl w:val="0"/>
      <w:jc w:val="both"/>
    </w:pPr>
    <w:rPr>
      <w:rFonts w:eastAsia="SimSun" w:cs="Times New Roman"/>
      <w:kern w:val="2"/>
      <w:sz w:val="24"/>
      <w:szCs w:val="24"/>
      <w:lang w:eastAsia="zh-CN"/>
    </w:rPr>
  </w:style>
  <w:style w:type="paragraph" w:styleId="BodyText">
    <w:name w:val="Body Text"/>
    <w:basedOn w:val="Normal"/>
    <w:link w:val="BodyTextChar"/>
    <w:rsid w:val="00BB4912"/>
    <w:pPr>
      <w:jc w:val="both"/>
    </w:pPr>
    <w:rPr>
      <w:rFonts w:ascii=".VnTime" w:hAnsi=".VnTime"/>
      <w:szCs w:val="20"/>
      <w:lang w:val="x-none" w:eastAsia="x-none"/>
    </w:rPr>
  </w:style>
  <w:style w:type="paragraph" w:styleId="Footer">
    <w:name w:val="footer"/>
    <w:basedOn w:val="Normal"/>
    <w:rsid w:val="00BB4912"/>
    <w:pPr>
      <w:tabs>
        <w:tab w:val="center" w:pos="4320"/>
        <w:tab w:val="right" w:pos="8640"/>
      </w:tabs>
    </w:pPr>
    <w:rPr>
      <w:rFonts w:ascii=".VnTime" w:hAnsi=".VnTime"/>
      <w:szCs w:val="20"/>
    </w:rPr>
  </w:style>
  <w:style w:type="paragraph" w:styleId="BodyText3">
    <w:name w:val="Body Text 3"/>
    <w:basedOn w:val="Normal"/>
    <w:link w:val="BodyText3Char"/>
    <w:rsid w:val="00BB4912"/>
    <w:pPr>
      <w:spacing w:before="120"/>
      <w:jc w:val="both"/>
    </w:pPr>
    <w:rPr>
      <w:rFonts w:ascii=".VnTime" w:hAnsi=".VnTime"/>
      <w:b/>
      <w:szCs w:val="20"/>
      <w:lang w:val="x-none" w:eastAsia="x-none"/>
    </w:rPr>
  </w:style>
  <w:style w:type="paragraph" w:styleId="BodyTextIndent2">
    <w:name w:val="Body Text Indent 2"/>
    <w:basedOn w:val="Normal"/>
    <w:rsid w:val="00BB4912"/>
    <w:pPr>
      <w:spacing w:before="120"/>
      <w:ind w:firstLine="720"/>
      <w:jc w:val="both"/>
    </w:pPr>
    <w:rPr>
      <w:rFonts w:ascii=".VnTime" w:hAnsi=".VnTime"/>
      <w:b/>
      <w:szCs w:val="20"/>
    </w:rPr>
  </w:style>
  <w:style w:type="paragraph" w:styleId="DocumentMap">
    <w:name w:val="Document Map"/>
    <w:basedOn w:val="Normal"/>
    <w:semiHidden/>
    <w:rsid w:val="00BB4912"/>
    <w:pPr>
      <w:shd w:val="clear" w:color="auto" w:fill="000080"/>
    </w:pPr>
    <w:rPr>
      <w:rFonts w:ascii="Tahoma" w:hAnsi="Tahoma" w:cs="Tahoma"/>
      <w:sz w:val="20"/>
      <w:szCs w:val="20"/>
    </w:rPr>
  </w:style>
  <w:style w:type="character" w:styleId="PageNumber">
    <w:name w:val="page number"/>
    <w:basedOn w:val="DefaultParagraphFont"/>
    <w:rsid w:val="008E7B2D"/>
  </w:style>
  <w:style w:type="paragraph" w:customStyle="1" w:styleId="1Char">
    <w:name w:val="1 Char"/>
    <w:basedOn w:val="DocumentMap"/>
    <w:autoRedefine/>
    <w:rsid w:val="00101D85"/>
    <w:pPr>
      <w:widowControl w:val="0"/>
      <w:jc w:val="both"/>
    </w:pPr>
    <w:rPr>
      <w:rFonts w:eastAsia="SimSun" w:cs="Times New Roman"/>
      <w:kern w:val="2"/>
      <w:sz w:val="24"/>
      <w:szCs w:val="24"/>
      <w:lang w:eastAsia="zh-CN"/>
    </w:rPr>
  </w:style>
  <w:style w:type="paragraph" w:customStyle="1" w:styleId="CharCharCharChar0">
    <w:name w:val="Char Char Char Char"/>
    <w:basedOn w:val="DocumentMap"/>
    <w:autoRedefine/>
    <w:rsid w:val="000205F1"/>
    <w:pPr>
      <w:widowControl w:val="0"/>
      <w:jc w:val="both"/>
    </w:pPr>
    <w:rPr>
      <w:rFonts w:eastAsia="SimSun" w:cs="Times New Roman"/>
      <w:kern w:val="2"/>
      <w:sz w:val="24"/>
      <w:szCs w:val="24"/>
      <w:lang w:eastAsia="zh-CN"/>
    </w:rPr>
  </w:style>
  <w:style w:type="table" w:styleId="TableGrid">
    <w:name w:val="Table Grid"/>
    <w:basedOn w:val="TableNormal"/>
    <w:rsid w:val="000205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autoRedefine/>
    <w:rsid w:val="00360C45"/>
    <w:pPr>
      <w:tabs>
        <w:tab w:val="left" w:pos="1152"/>
      </w:tabs>
      <w:spacing w:before="120" w:after="120" w:line="312" w:lineRule="auto"/>
    </w:pPr>
    <w:rPr>
      <w:rFonts w:ascii="Arial" w:hAnsi="Arial" w:cs="Arial"/>
      <w:sz w:val="26"/>
      <w:szCs w:val="26"/>
    </w:rPr>
  </w:style>
  <w:style w:type="paragraph" w:styleId="BalloonText">
    <w:name w:val="Balloon Text"/>
    <w:basedOn w:val="Normal"/>
    <w:semiHidden/>
    <w:rsid w:val="00936E20"/>
    <w:rPr>
      <w:rFonts w:ascii="Tahoma" w:hAnsi="Tahoma" w:cs="Tahoma"/>
      <w:sz w:val="16"/>
      <w:szCs w:val="16"/>
    </w:rPr>
  </w:style>
  <w:style w:type="paragraph" w:styleId="Header">
    <w:name w:val="header"/>
    <w:basedOn w:val="Normal"/>
    <w:link w:val="HeaderChar"/>
    <w:uiPriority w:val="99"/>
    <w:rsid w:val="00AC2038"/>
    <w:pPr>
      <w:tabs>
        <w:tab w:val="center" w:pos="4320"/>
        <w:tab w:val="right" w:pos="8640"/>
      </w:tabs>
    </w:pPr>
    <w:rPr>
      <w:lang w:val="x-none" w:eastAsia="x-none"/>
    </w:rPr>
  </w:style>
  <w:style w:type="character" w:customStyle="1" w:styleId="bodytextindent-h1">
    <w:name w:val="bodytextindent-h1"/>
    <w:rsid w:val="008B0E38"/>
    <w:rPr>
      <w:rFonts w:ascii=".VnTime" w:hAnsi=".VnTime" w:hint="default"/>
      <w:i/>
      <w:iCs/>
      <w:sz w:val="26"/>
      <w:szCs w:val="26"/>
    </w:rPr>
  </w:style>
  <w:style w:type="paragraph" w:customStyle="1" w:styleId="CharCharCharCharCharCharChar">
    <w:name w:val="Char Char Char Char Char Char Char"/>
    <w:autoRedefine/>
    <w:rsid w:val="00E56644"/>
    <w:pPr>
      <w:tabs>
        <w:tab w:val="left" w:pos="1152"/>
      </w:tabs>
      <w:spacing w:before="120" w:after="120" w:line="312" w:lineRule="auto"/>
    </w:pPr>
    <w:rPr>
      <w:rFonts w:ascii="Arial" w:hAnsi="Arial" w:cs="Arial"/>
      <w:sz w:val="26"/>
      <w:szCs w:val="26"/>
    </w:rPr>
  </w:style>
  <w:style w:type="paragraph" w:customStyle="1" w:styleId="CharCharCharCharChar">
    <w:name w:val="Char Char Char Char Char"/>
    <w:basedOn w:val="Normal"/>
    <w:rsid w:val="00A56B19"/>
    <w:pPr>
      <w:spacing w:after="160" w:line="240" w:lineRule="exact"/>
    </w:pPr>
    <w:rPr>
      <w:rFonts w:ascii="Verdana" w:hAnsi="Verdana"/>
      <w:sz w:val="20"/>
      <w:szCs w:val="20"/>
    </w:rPr>
  </w:style>
  <w:style w:type="paragraph" w:styleId="BodyText2">
    <w:name w:val="Body Text 2"/>
    <w:basedOn w:val="Normal"/>
    <w:link w:val="BodyText2Char"/>
    <w:rsid w:val="00B50082"/>
    <w:pPr>
      <w:spacing w:before="80" w:line="192" w:lineRule="auto"/>
    </w:pPr>
    <w:rPr>
      <w:rFonts w:ascii=".VnTime" w:hAnsi=".VnTime"/>
      <w:szCs w:val="20"/>
      <w:lang w:val="x-none" w:eastAsia="x-none"/>
    </w:rPr>
  </w:style>
  <w:style w:type="character" w:styleId="Hyperlink">
    <w:name w:val="Hyperlink"/>
    <w:uiPriority w:val="99"/>
    <w:unhideWhenUsed/>
    <w:rsid w:val="00AF10B6"/>
    <w:rPr>
      <w:color w:val="0000FF"/>
      <w:u w:val="single"/>
    </w:rPr>
  </w:style>
  <w:style w:type="character" w:styleId="Emphasis">
    <w:name w:val="Emphasis"/>
    <w:uiPriority w:val="20"/>
    <w:qFormat/>
    <w:rsid w:val="00AF10B6"/>
    <w:rPr>
      <w:i/>
      <w:iCs/>
    </w:rPr>
  </w:style>
  <w:style w:type="character" w:customStyle="1" w:styleId="BodyTextChar">
    <w:name w:val="Body Text Char"/>
    <w:link w:val="BodyText"/>
    <w:rsid w:val="002145E5"/>
    <w:rPr>
      <w:rFonts w:ascii=".VnTime" w:hAnsi=".VnTime"/>
      <w:sz w:val="28"/>
    </w:rPr>
  </w:style>
  <w:style w:type="paragraph" w:styleId="NormalWeb">
    <w:name w:val="Normal (Web)"/>
    <w:basedOn w:val="Normal"/>
    <w:rsid w:val="000357DB"/>
    <w:pPr>
      <w:spacing w:before="100" w:beforeAutospacing="1" w:after="100" w:afterAutospacing="1"/>
    </w:pPr>
    <w:rPr>
      <w:sz w:val="24"/>
      <w:szCs w:val="24"/>
    </w:rPr>
  </w:style>
  <w:style w:type="character" w:customStyle="1" w:styleId="apple-converted-space">
    <w:name w:val="apple-converted-space"/>
    <w:basedOn w:val="DefaultParagraphFont"/>
    <w:rsid w:val="000357DB"/>
  </w:style>
  <w:style w:type="character" w:customStyle="1" w:styleId="Heading8Char">
    <w:name w:val="Heading 8 Char"/>
    <w:link w:val="Heading8"/>
    <w:semiHidden/>
    <w:rsid w:val="008A1766"/>
    <w:rPr>
      <w:rFonts w:ascii="Calibri" w:eastAsia="Times New Roman" w:hAnsi="Calibri" w:cs="Times New Roman"/>
      <w:i/>
      <w:iCs/>
      <w:sz w:val="24"/>
      <w:szCs w:val="24"/>
    </w:rPr>
  </w:style>
  <w:style w:type="character" w:customStyle="1" w:styleId="BodyText3Char">
    <w:name w:val="Body Text 3 Char"/>
    <w:link w:val="BodyText3"/>
    <w:rsid w:val="00EE1701"/>
    <w:rPr>
      <w:rFonts w:ascii=".VnTime" w:hAnsi=".VnTime"/>
      <w:b/>
      <w:sz w:val="28"/>
    </w:rPr>
  </w:style>
  <w:style w:type="paragraph" w:styleId="FootnoteText">
    <w:name w:val="footnote text"/>
    <w:basedOn w:val="Normal"/>
    <w:link w:val="FootnoteTextChar"/>
    <w:rsid w:val="00814559"/>
    <w:rPr>
      <w:sz w:val="20"/>
      <w:szCs w:val="20"/>
    </w:rPr>
  </w:style>
  <w:style w:type="character" w:customStyle="1" w:styleId="FootnoteTextChar">
    <w:name w:val="Footnote Text Char"/>
    <w:basedOn w:val="DefaultParagraphFont"/>
    <w:link w:val="FootnoteText"/>
    <w:rsid w:val="00814559"/>
  </w:style>
  <w:style w:type="character" w:styleId="FootnoteReference">
    <w:name w:val="footnote reference"/>
    <w:rsid w:val="00814559"/>
    <w:rPr>
      <w:vertAlign w:val="superscript"/>
    </w:rPr>
  </w:style>
  <w:style w:type="character" w:customStyle="1" w:styleId="Heading3Char">
    <w:name w:val="Heading 3 Char"/>
    <w:link w:val="Heading3"/>
    <w:rsid w:val="00532C4C"/>
    <w:rPr>
      <w:rFonts w:ascii="Cambria" w:hAnsi="Cambria"/>
      <w:b/>
      <w:bCs/>
      <w:sz w:val="26"/>
      <w:szCs w:val="26"/>
      <w:lang w:val="x-none" w:eastAsia="zh-CN"/>
    </w:rPr>
  </w:style>
  <w:style w:type="character" w:customStyle="1" w:styleId="HeaderChar">
    <w:name w:val="Header Char"/>
    <w:link w:val="Header"/>
    <w:uiPriority w:val="99"/>
    <w:rsid w:val="007C6288"/>
    <w:rPr>
      <w:sz w:val="28"/>
      <w:szCs w:val="28"/>
    </w:rPr>
  </w:style>
  <w:style w:type="character" w:customStyle="1" w:styleId="BodyText2Char">
    <w:name w:val="Body Text 2 Char"/>
    <w:link w:val="BodyText2"/>
    <w:rsid w:val="001E04EE"/>
    <w:rPr>
      <w:rFonts w:ascii=".VnTime" w:hAnsi=".VnTime"/>
      <w:sz w:val="28"/>
    </w:rPr>
  </w:style>
  <w:style w:type="character" w:customStyle="1" w:styleId="Bodytext30">
    <w:name w:val="Body text (3)_"/>
    <w:link w:val="Bodytext31"/>
    <w:locked/>
    <w:rsid w:val="00B93CA2"/>
    <w:rPr>
      <w:b/>
      <w:bCs/>
      <w:sz w:val="26"/>
      <w:szCs w:val="26"/>
      <w:shd w:val="clear" w:color="auto" w:fill="FFFFFF"/>
    </w:rPr>
  </w:style>
  <w:style w:type="paragraph" w:customStyle="1" w:styleId="Bodytext31">
    <w:name w:val="Body text (3)"/>
    <w:basedOn w:val="Normal"/>
    <w:next w:val="Normal"/>
    <w:link w:val="Bodytext30"/>
    <w:rsid w:val="00B93CA2"/>
    <w:pPr>
      <w:widowControl w:val="0"/>
      <w:shd w:val="clear" w:color="auto" w:fill="FFFFFF"/>
      <w:spacing w:after="240" w:line="326" w:lineRule="exact"/>
      <w:ind w:hanging="600"/>
      <w:jc w:val="center"/>
    </w:pPr>
    <w:rPr>
      <w:b/>
      <w:bCs/>
      <w:sz w:val="26"/>
      <w:szCs w:val="26"/>
      <w:lang w:val="x-none" w:eastAsia="x-none"/>
    </w:rPr>
  </w:style>
  <w:style w:type="character" w:styleId="Strong">
    <w:name w:val="Strong"/>
    <w:uiPriority w:val="22"/>
    <w:qFormat/>
    <w:rsid w:val="009B6EEF"/>
    <w:rPr>
      <w:b/>
      <w:bCs/>
    </w:rPr>
  </w:style>
  <w:style w:type="paragraph" w:customStyle="1" w:styleId="Default">
    <w:name w:val="Default"/>
    <w:rsid w:val="00FF3B5C"/>
    <w:pPr>
      <w:autoSpaceDE w:val="0"/>
      <w:autoSpaceDN w:val="0"/>
      <w:adjustRightInd w:val="0"/>
    </w:pPr>
    <w:rPr>
      <w:color w:val="000000"/>
      <w:sz w:val="24"/>
      <w:szCs w:val="24"/>
    </w:rPr>
  </w:style>
  <w:style w:type="paragraph" w:customStyle="1" w:styleId="CharChar3CharCharCharChar">
    <w:name w:val="Char Char3 Char Char Char Char"/>
    <w:basedOn w:val="Normal"/>
    <w:rsid w:val="00D752B6"/>
    <w:pPr>
      <w:spacing w:after="160" w:line="240" w:lineRule="exact"/>
    </w:pPr>
    <w:rPr>
      <w:rFonts w:ascii="Verdana" w:hAnsi="Verdana"/>
      <w:sz w:val="20"/>
      <w:szCs w:val="20"/>
    </w:rPr>
  </w:style>
  <w:style w:type="character" w:customStyle="1" w:styleId="fontstyle01">
    <w:name w:val="fontstyle01"/>
    <w:rsid w:val="005F46CF"/>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AC6D35"/>
    <w:pPr>
      <w:ind w:left="720"/>
      <w:contextualSpacing/>
    </w:pPr>
  </w:style>
  <w:style w:type="character" w:customStyle="1" w:styleId="fontstyle21">
    <w:name w:val="fontstyle21"/>
    <w:basedOn w:val="DefaultParagraphFont"/>
    <w:rsid w:val="00DF4E36"/>
    <w:rPr>
      <w:rFonts w:ascii="Times New Roman" w:hAnsi="Times New Roman" w:cs="Times New Roman" w:hint="default"/>
      <w:b w:val="0"/>
      <w:bCs w:val="0"/>
      <w:i/>
      <w:iCs/>
      <w:color w:val="000000"/>
      <w:sz w:val="28"/>
      <w:szCs w:val="28"/>
    </w:rPr>
  </w:style>
  <w:style w:type="paragraph" w:styleId="Revision">
    <w:name w:val="Revision"/>
    <w:hidden/>
    <w:uiPriority w:val="99"/>
    <w:semiHidden/>
    <w:rsid w:val="00A73E02"/>
    <w:rPr>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qFormat="1"/>
    <w:lsdException w:name="heading 8" w:qFormat="1"/>
    <w:lsdException w:name="heading 9" w:semiHidden="1" w:unhideWhenUsed="1" w:qFormat="1"/>
    <w:lsdException w:name="head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8"/>
      <w:szCs w:val="28"/>
    </w:rPr>
  </w:style>
  <w:style w:type="paragraph" w:styleId="Heading2">
    <w:name w:val="heading 2"/>
    <w:basedOn w:val="Normal"/>
    <w:next w:val="Normal"/>
    <w:qFormat/>
    <w:rsid w:val="009E5A6E"/>
    <w:pPr>
      <w:keepNext/>
      <w:spacing w:before="240" w:after="60"/>
      <w:outlineLvl w:val="1"/>
    </w:pPr>
    <w:rPr>
      <w:rFonts w:ascii="Arial" w:hAnsi="Arial" w:cs="Arial"/>
      <w:b/>
      <w:bCs/>
      <w:i/>
      <w:iCs/>
    </w:rPr>
  </w:style>
  <w:style w:type="paragraph" w:styleId="Heading3">
    <w:name w:val="heading 3"/>
    <w:basedOn w:val="Normal"/>
    <w:next w:val="Normal"/>
    <w:link w:val="Heading3Char"/>
    <w:unhideWhenUsed/>
    <w:qFormat/>
    <w:rsid w:val="00532C4C"/>
    <w:pPr>
      <w:keepNext/>
      <w:spacing w:before="240" w:after="60"/>
      <w:outlineLvl w:val="2"/>
    </w:pPr>
    <w:rPr>
      <w:rFonts w:ascii="Cambria" w:hAnsi="Cambria"/>
      <w:b/>
      <w:bCs/>
      <w:sz w:val="26"/>
      <w:szCs w:val="26"/>
      <w:lang w:val="x-none" w:eastAsia="zh-CN"/>
    </w:rPr>
  </w:style>
  <w:style w:type="paragraph" w:styleId="Heading4">
    <w:name w:val="heading 4"/>
    <w:basedOn w:val="Normal"/>
    <w:next w:val="Normal"/>
    <w:qFormat/>
    <w:rsid w:val="00BB4912"/>
    <w:pPr>
      <w:keepNext/>
      <w:spacing w:before="120"/>
      <w:outlineLvl w:val="3"/>
    </w:pPr>
    <w:rPr>
      <w:rFonts w:ascii=".VnTime" w:hAnsi=".VnTime"/>
      <w:b/>
      <w:szCs w:val="20"/>
    </w:rPr>
  </w:style>
  <w:style w:type="paragraph" w:styleId="Heading5">
    <w:name w:val="heading 5"/>
    <w:basedOn w:val="Normal"/>
    <w:next w:val="Normal"/>
    <w:qFormat/>
    <w:rsid w:val="007A6498"/>
    <w:pPr>
      <w:keepNext/>
      <w:outlineLvl w:val="4"/>
    </w:pPr>
    <w:rPr>
      <w:rFonts w:ascii=".VnTimeH" w:hAnsi=".VnTimeH"/>
      <w:b/>
      <w:sz w:val="26"/>
      <w:szCs w:val="20"/>
    </w:rPr>
  </w:style>
  <w:style w:type="paragraph" w:styleId="Heading7">
    <w:name w:val="heading 7"/>
    <w:basedOn w:val="Normal"/>
    <w:next w:val="Normal"/>
    <w:qFormat/>
    <w:rsid w:val="00BB4912"/>
    <w:pPr>
      <w:keepNext/>
      <w:jc w:val="center"/>
      <w:outlineLvl w:val="6"/>
    </w:pPr>
    <w:rPr>
      <w:rFonts w:ascii=".VnTime" w:hAnsi=".VnTime"/>
      <w:b/>
      <w:sz w:val="32"/>
      <w:szCs w:val="20"/>
    </w:rPr>
  </w:style>
  <w:style w:type="paragraph" w:styleId="Heading8">
    <w:name w:val="heading 8"/>
    <w:basedOn w:val="Normal"/>
    <w:next w:val="Normal"/>
    <w:link w:val="Heading8Char"/>
    <w:qFormat/>
    <w:rsid w:val="008A1766"/>
    <w:pPr>
      <w:spacing w:before="240" w:after="60"/>
      <w:outlineLvl w:val="7"/>
    </w:pPr>
    <w:rPr>
      <w:rFonts w:ascii="Calibri" w:hAnsi="Calibri"/>
      <w:i/>
      <w:iCs/>
      <w:sz w:val="24"/>
      <w:szCs w:val="24"/>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CharCharChar">
    <w:name w:val="Char Char Char Char"/>
    <w:basedOn w:val="DocumentMap"/>
    <w:autoRedefine/>
    <w:rsid w:val="00BB4912"/>
    <w:pPr>
      <w:widowControl w:val="0"/>
      <w:jc w:val="both"/>
    </w:pPr>
    <w:rPr>
      <w:rFonts w:eastAsia="SimSun" w:cs="Times New Roman"/>
      <w:kern w:val="2"/>
      <w:sz w:val="24"/>
      <w:szCs w:val="24"/>
      <w:lang w:eastAsia="zh-CN"/>
    </w:rPr>
  </w:style>
  <w:style w:type="paragraph" w:styleId="BodyText">
    <w:name w:val="Body Text"/>
    <w:basedOn w:val="Normal"/>
    <w:link w:val="BodyTextChar"/>
    <w:rsid w:val="00BB4912"/>
    <w:pPr>
      <w:jc w:val="both"/>
    </w:pPr>
    <w:rPr>
      <w:rFonts w:ascii=".VnTime" w:hAnsi=".VnTime"/>
      <w:szCs w:val="20"/>
      <w:lang w:val="x-none" w:eastAsia="x-none"/>
    </w:rPr>
  </w:style>
  <w:style w:type="paragraph" w:styleId="Footer">
    <w:name w:val="footer"/>
    <w:basedOn w:val="Normal"/>
    <w:rsid w:val="00BB4912"/>
    <w:pPr>
      <w:tabs>
        <w:tab w:val="center" w:pos="4320"/>
        <w:tab w:val="right" w:pos="8640"/>
      </w:tabs>
    </w:pPr>
    <w:rPr>
      <w:rFonts w:ascii=".VnTime" w:hAnsi=".VnTime"/>
      <w:szCs w:val="20"/>
    </w:rPr>
  </w:style>
  <w:style w:type="paragraph" w:styleId="BodyText3">
    <w:name w:val="Body Text 3"/>
    <w:basedOn w:val="Normal"/>
    <w:link w:val="BodyText3Char"/>
    <w:rsid w:val="00BB4912"/>
    <w:pPr>
      <w:spacing w:before="120"/>
      <w:jc w:val="both"/>
    </w:pPr>
    <w:rPr>
      <w:rFonts w:ascii=".VnTime" w:hAnsi=".VnTime"/>
      <w:b/>
      <w:szCs w:val="20"/>
      <w:lang w:val="x-none" w:eastAsia="x-none"/>
    </w:rPr>
  </w:style>
  <w:style w:type="paragraph" w:styleId="BodyTextIndent2">
    <w:name w:val="Body Text Indent 2"/>
    <w:basedOn w:val="Normal"/>
    <w:rsid w:val="00BB4912"/>
    <w:pPr>
      <w:spacing w:before="120"/>
      <w:ind w:firstLine="720"/>
      <w:jc w:val="both"/>
    </w:pPr>
    <w:rPr>
      <w:rFonts w:ascii=".VnTime" w:hAnsi=".VnTime"/>
      <w:b/>
      <w:szCs w:val="20"/>
    </w:rPr>
  </w:style>
  <w:style w:type="paragraph" w:styleId="DocumentMap">
    <w:name w:val="Document Map"/>
    <w:basedOn w:val="Normal"/>
    <w:semiHidden/>
    <w:rsid w:val="00BB4912"/>
    <w:pPr>
      <w:shd w:val="clear" w:color="auto" w:fill="000080"/>
    </w:pPr>
    <w:rPr>
      <w:rFonts w:ascii="Tahoma" w:hAnsi="Tahoma" w:cs="Tahoma"/>
      <w:sz w:val="20"/>
      <w:szCs w:val="20"/>
    </w:rPr>
  </w:style>
  <w:style w:type="character" w:styleId="PageNumber">
    <w:name w:val="page number"/>
    <w:basedOn w:val="DefaultParagraphFont"/>
    <w:rsid w:val="008E7B2D"/>
  </w:style>
  <w:style w:type="paragraph" w:customStyle="1" w:styleId="1Char">
    <w:name w:val="1 Char"/>
    <w:basedOn w:val="DocumentMap"/>
    <w:autoRedefine/>
    <w:rsid w:val="00101D85"/>
    <w:pPr>
      <w:widowControl w:val="0"/>
      <w:jc w:val="both"/>
    </w:pPr>
    <w:rPr>
      <w:rFonts w:eastAsia="SimSun" w:cs="Times New Roman"/>
      <w:kern w:val="2"/>
      <w:sz w:val="24"/>
      <w:szCs w:val="24"/>
      <w:lang w:eastAsia="zh-CN"/>
    </w:rPr>
  </w:style>
  <w:style w:type="paragraph" w:customStyle="1" w:styleId="CharCharCharChar0">
    <w:name w:val="Char Char Char Char"/>
    <w:basedOn w:val="DocumentMap"/>
    <w:autoRedefine/>
    <w:rsid w:val="000205F1"/>
    <w:pPr>
      <w:widowControl w:val="0"/>
      <w:jc w:val="both"/>
    </w:pPr>
    <w:rPr>
      <w:rFonts w:eastAsia="SimSun" w:cs="Times New Roman"/>
      <w:kern w:val="2"/>
      <w:sz w:val="24"/>
      <w:szCs w:val="24"/>
      <w:lang w:eastAsia="zh-CN"/>
    </w:rPr>
  </w:style>
  <w:style w:type="table" w:styleId="TableGrid">
    <w:name w:val="Table Grid"/>
    <w:basedOn w:val="TableNormal"/>
    <w:rsid w:val="000205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
    <w:name w:val="Char"/>
    <w:autoRedefine/>
    <w:rsid w:val="00360C45"/>
    <w:pPr>
      <w:tabs>
        <w:tab w:val="left" w:pos="1152"/>
      </w:tabs>
      <w:spacing w:before="120" w:after="120" w:line="312" w:lineRule="auto"/>
    </w:pPr>
    <w:rPr>
      <w:rFonts w:ascii="Arial" w:hAnsi="Arial" w:cs="Arial"/>
      <w:sz w:val="26"/>
      <w:szCs w:val="26"/>
    </w:rPr>
  </w:style>
  <w:style w:type="paragraph" w:styleId="BalloonText">
    <w:name w:val="Balloon Text"/>
    <w:basedOn w:val="Normal"/>
    <w:semiHidden/>
    <w:rsid w:val="00936E20"/>
    <w:rPr>
      <w:rFonts w:ascii="Tahoma" w:hAnsi="Tahoma" w:cs="Tahoma"/>
      <w:sz w:val="16"/>
      <w:szCs w:val="16"/>
    </w:rPr>
  </w:style>
  <w:style w:type="paragraph" w:styleId="Header">
    <w:name w:val="header"/>
    <w:basedOn w:val="Normal"/>
    <w:link w:val="HeaderChar"/>
    <w:uiPriority w:val="99"/>
    <w:rsid w:val="00AC2038"/>
    <w:pPr>
      <w:tabs>
        <w:tab w:val="center" w:pos="4320"/>
        <w:tab w:val="right" w:pos="8640"/>
      </w:tabs>
    </w:pPr>
    <w:rPr>
      <w:lang w:val="x-none" w:eastAsia="x-none"/>
    </w:rPr>
  </w:style>
  <w:style w:type="character" w:customStyle="1" w:styleId="bodytextindent-h1">
    <w:name w:val="bodytextindent-h1"/>
    <w:rsid w:val="008B0E38"/>
    <w:rPr>
      <w:rFonts w:ascii=".VnTime" w:hAnsi=".VnTime" w:hint="default"/>
      <w:i/>
      <w:iCs/>
      <w:sz w:val="26"/>
      <w:szCs w:val="26"/>
    </w:rPr>
  </w:style>
  <w:style w:type="paragraph" w:customStyle="1" w:styleId="CharCharCharCharCharCharChar">
    <w:name w:val="Char Char Char Char Char Char Char"/>
    <w:autoRedefine/>
    <w:rsid w:val="00E56644"/>
    <w:pPr>
      <w:tabs>
        <w:tab w:val="left" w:pos="1152"/>
      </w:tabs>
      <w:spacing w:before="120" w:after="120" w:line="312" w:lineRule="auto"/>
    </w:pPr>
    <w:rPr>
      <w:rFonts w:ascii="Arial" w:hAnsi="Arial" w:cs="Arial"/>
      <w:sz w:val="26"/>
      <w:szCs w:val="26"/>
    </w:rPr>
  </w:style>
  <w:style w:type="paragraph" w:customStyle="1" w:styleId="CharCharCharCharChar">
    <w:name w:val="Char Char Char Char Char"/>
    <w:basedOn w:val="Normal"/>
    <w:rsid w:val="00A56B19"/>
    <w:pPr>
      <w:spacing w:after="160" w:line="240" w:lineRule="exact"/>
    </w:pPr>
    <w:rPr>
      <w:rFonts w:ascii="Verdana" w:hAnsi="Verdana"/>
      <w:sz w:val="20"/>
      <w:szCs w:val="20"/>
    </w:rPr>
  </w:style>
  <w:style w:type="paragraph" w:styleId="BodyText2">
    <w:name w:val="Body Text 2"/>
    <w:basedOn w:val="Normal"/>
    <w:link w:val="BodyText2Char"/>
    <w:rsid w:val="00B50082"/>
    <w:pPr>
      <w:spacing w:before="80" w:line="192" w:lineRule="auto"/>
    </w:pPr>
    <w:rPr>
      <w:rFonts w:ascii=".VnTime" w:hAnsi=".VnTime"/>
      <w:szCs w:val="20"/>
      <w:lang w:val="x-none" w:eastAsia="x-none"/>
    </w:rPr>
  </w:style>
  <w:style w:type="character" w:styleId="Hyperlink">
    <w:name w:val="Hyperlink"/>
    <w:uiPriority w:val="99"/>
    <w:unhideWhenUsed/>
    <w:rsid w:val="00AF10B6"/>
    <w:rPr>
      <w:color w:val="0000FF"/>
      <w:u w:val="single"/>
    </w:rPr>
  </w:style>
  <w:style w:type="character" w:styleId="Emphasis">
    <w:name w:val="Emphasis"/>
    <w:uiPriority w:val="20"/>
    <w:qFormat/>
    <w:rsid w:val="00AF10B6"/>
    <w:rPr>
      <w:i/>
      <w:iCs/>
    </w:rPr>
  </w:style>
  <w:style w:type="character" w:customStyle="1" w:styleId="BodyTextChar">
    <w:name w:val="Body Text Char"/>
    <w:link w:val="BodyText"/>
    <w:rsid w:val="002145E5"/>
    <w:rPr>
      <w:rFonts w:ascii=".VnTime" w:hAnsi=".VnTime"/>
      <w:sz w:val="28"/>
    </w:rPr>
  </w:style>
  <w:style w:type="paragraph" w:styleId="NormalWeb">
    <w:name w:val="Normal (Web)"/>
    <w:basedOn w:val="Normal"/>
    <w:rsid w:val="000357DB"/>
    <w:pPr>
      <w:spacing w:before="100" w:beforeAutospacing="1" w:after="100" w:afterAutospacing="1"/>
    </w:pPr>
    <w:rPr>
      <w:sz w:val="24"/>
      <w:szCs w:val="24"/>
    </w:rPr>
  </w:style>
  <w:style w:type="character" w:customStyle="1" w:styleId="apple-converted-space">
    <w:name w:val="apple-converted-space"/>
    <w:basedOn w:val="DefaultParagraphFont"/>
    <w:rsid w:val="000357DB"/>
  </w:style>
  <w:style w:type="character" w:customStyle="1" w:styleId="Heading8Char">
    <w:name w:val="Heading 8 Char"/>
    <w:link w:val="Heading8"/>
    <w:semiHidden/>
    <w:rsid w:val="008A1766"/>
    <w:rPr>
      <w:rFonts w:ascii="Calibri" w:eastAsia="Times New Roman" w:hAnsi="Calibri" w:cs="Times New Roman"/>
      <w:i/>
      <w:iCs/>
      <w:sz w:val="24"/>
      <w:szCs w:val="24"/>
    </w:rPr>
  </w:style>
  <w:style w:type="character" w:customStyle="1" w:styleId="BodyText3Char">
    <w:name w:val="Body Text 3 Char"/>
    <w:link w:val="BodyText3"/>
    <w:rsid w:val="00EE1701"/>
    <w:rPr>
      <w:rFonts w:ascii=".VnTime" w:hAnsi=".VnTime"/>
      <w:b/>
      <w:sz w:val="28"/>
    </w:rPr>
  </w:style>
  <w:style w:type="paragraph" w:styleId="FootnoteText">
    <w:name w:val="footnote text"/>
    <w:basedOn w:val="Normal"/>
    <w:link w:val="FootnoteTextChar"/>
    <w:rsid w:val="00814559"/>
    <w:rPr>
      <w:sz w:val="20"/>
      <w:szCs w:val="20"/>
    </w:rPr>
  </w:style>
  <w:style w:type="character" w:customStyle="1" w:styleId="FootnoteTextChar">
    <w:name w:val="Footnote Text Char"/>
    <w:basedOn w:val="DefaultParagraphFont"/>
    <w:link w:val="FootnoteText"/>
    <w:rsid w:val="00814559"/>
  </w:style>
  <w:style w:type="character" w:styleId="FootnoteReference">
    <w:name w:val="footnote reference"/>
    <w:rsid w:val="00814559"/>
    <w:rPr>
      <w:vertAlign w:val="superscript"/>
    </w:rPr>
  </w:style>
  <w:style w:type="character" w:customStyle="1" w:styleId="Heading3Char">
    <w:name w:val="Heading 3 Char"/>
    <w:link w:val="Heading3"/>
    <w:rsid w:val="00532C4C"/>
    <w:rPr>
      <w:rFonts w:ascii="Cambria" w:hAnsi="Cambria"/>
      <w:b/>
      <w:bCs/>
      <w:sz w:val="26"/>
      <w:szCs w:val="26"/>
      <w:lang w:val="x-none" w:eastAsia="zh-CN"/>
    </w:rPr>
  </w:style>
  <w:style w:type="character" w:customStyle="1" w:styleId="HeaderChar">
    <w:name w:val="Header Char"/>
    <w:link w:val="Header"/>
    <w:uiPriority w:val="99"/>
    <w:rsid w:val="007C6288"/>
    <w:rPr>
      <w:sz w:val="28"/>
      <w:szCs w:val="28"/>
    </w:rPr>
  </w:style>
  <w:style w:type="character" w:customStyle="1" w:styleId="BodyText2Char">
    <w:name w:val="Body Text 2 Char"/>
    <w:link w:val="BodyText2"/>
    <w:rsid w:val="001E04EE"/>
    <w:rPr>
      <w:rFonts w:ascii=".VnTime" w:hAnsi=".VnTime"/>
      <w:sz w:val="28"/>
    </w:rPr>
  </w:style>
  <w:style w:type="character" w:customStyle="1" w:styleId="Bodytext30">
    <w:name w:val="Body text (3)_"/>
    <w:link w:val="Bodytext31"/>
    <w:locked/>
    <w:rsid w:val="00B93CA2"/>
    <w:rPr>
      <w:b/>
      <w:bCs/>
      <w:sz w:val="26"/>
      <w:szCs w:val="26"/>
      <w:shd w:val="clear" w:color="auto" w:fill="FFFFFF"/>
    </w:rPr>
  </w:style>
  <w:style w:type="paragraph" w:customStyle="1" w:styleId="Bodytext31">
    <w:name w:val="Body text (3)"/>
    <w:basedOn w:val="Normal"/>
    <w:next w:val="Normal"/>
    <w:link w:val="Bodytext30"/>
    <w:rsid w:val="00B93CA2"/>
    <w:pPr>
      <w:widowControl w:val="0"/>
      <w:shd w:val="clear" w:color="auto" w:fill="FFFFFF"/>
      <w:spacing w:after="240" w:line="326" w:lineRule="exact"/>
      <w:ind w:hanging="600"/>
      <w:jc w:val="center"/>
    </w:pPr>
    <w:rPr>
      <w:b/>
      <w:bCs/>
      <w:sz w:val="26"/>
      <w:szCs w:val="26"/>
      <w:lang w:val="x-none" w:eastAsia="x-none"/>
    </w:rPr>
  </w:style>
  <w:style w:type="character" w:styleId="Strong">
    <w:name w:val="Strong"/>
    <w:uiPriority w:val="22"/>
    <w:qFormat/>
    <w:rsid w:val="009B6EEF"/>
    <w:rPr>
      <w:b/>
      <w:bCs/>
    </w:rPr>
  </w:style>
  <w:style w:type="paragraph" w:customStyle="1" w:styleId="Default">
    <w:name w:val="Default"/>
    <w:rsid w:val="00FF3B5C"/>
    <w:pPr>
      <w:autoSpaceDE w:val="0"/>
      <w:autoSpaceDN w:val="0"/>
      <w:adjustRightInd w:val="0"/>
    </w:pPr>
    <w:rPr>
      <w:color w:val="000000"/>
      <w:sz w:val="24"/>
      <w:szCs w:val="24"/>
    </w:rPr>
  </w:style>
  <w:style w:type="paragraph" w:customStyle="1" w:styleId="CharChar3CharCharCharChar">
    <w:name w:val="Char Char3 Char Char Char Char"/>
    <w:basedOn w:val="Normal"/>
    <w:rsid w:val="00D752B6"/>
    <w:pPr>
      <w:spacing w:after="160" w:line="240" w:lineRule="exact"/>
    </w:pPr>
    <w:rPr>
      <w:rFonts w:ascii="Verdana" w:hAnsi="Verdana"/>
      <w:sz w:val="20"/>
      <w:szCs w:val="20"/>
    </w:rPr>
  </w:style>
  <w:style w:type="character" w:customStyle="1" w:styleId="fontstyle01">
    <w:name w:val="fontstyle01"/>
    <w:rsid w:val="005F46CF"/>
    <w:rPr>
      <w:rFonts w:ascii="Times New Roman" w:hAnsi="Times New Roman" w:cs="Times New Roman" w:hint="default"/>
      <w:b/>
      <w:bCs/>
      <w:i w:val="0"/>
      <w:iCs w:val="0"/>
      <w:color w:val="000000"/>
      <w:sz w:val="28"/>
      <w:szCs w:val="28"/>
    </w:rPr>
  </w:style>
  <w:style w:type="paragraph" w:styleId="ListParagraph">
    <w:name w:val="List Paragraph"/>
    <w:basedOn w:val="Normal"/>
    <w:uiPriority w:val="34"/>
    <w:qFormat/>
    <w:rsid w:val="00AC6D35"/>
    <w:pPr>
      <w:ind w:left="720"/>
      <w:contextualSpacing/>
    </w:pPr>
  </w:style>
  <w:style w:type="character" w:customStyle="1" w:styleId="fontstyle21">
    <w:name w:val="fontstyle21"/>
    <w:basedOn w:val="DefaultParagraphFont"/>
    <w:rsid w:val="00DF4E36"/>
    <w:rPr>
      <w:rFonts w:ascii="Times New Roman" w:hAnsi="Times New Roman" w:cs="Times New Roman" w:hint="default"/>
      <w:b w:val="0"/>
      <w:bCs w:val="0"/>
      <w:i/>
      <w:iCs/>
      <w:color w:val="000000"/>
      <w:sz w:val="28"/>
      <w:szCs w:val="28"/>
    </w:rPr>
  </w:style>
  <w:style w:type="paragraph" w:styleId="Revision">
    <w:name w:val="Revision"/>
    <w:hidden/>
    <w:uiPriority w:val="99"/>
    <w:semiHidden/>
    <w:rsid w:val="00A73E02"/>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61511">
      <w:bodyDiv w:val="1"/>
      <w:marLeft w:val="0"/>
      <w:marRight w:val="0"/>
      <w:marTop w:val="0"/>
      <w:marBottom w:val="0"/>
      <w:divBdr>
        <w:top w:val="none" w:sz="0" w:space="0" w:color="auto"/>
        <w:left w:val="none" w:sz="0" w:space="0" w:color="auto"/>
        <w:bottom w:val="none" w:sz="0" w:space="0" w:color="auto"/>
        <w:right w:val="none" w:sz="0" w:space="0" w:color="auto"/>
      </w:divBdr>
    </w:div>
    <w:div w:id="48113708">
      <w:bodyDiv w:val="1"/>
      <w:marLeft w:val="0"/>
      <w:marRight w:val="0"/>
      <w:marTop w:val="0"/>
      <w:marBottom w:val="0"/>
      <w:divBdr>
        <w:top w:val="none" w:sz="0" w:space="0" w:color="auto"/>
        <w:left w:val="none" w:sz="0" w:space="0" w:color="auto"/>
        <w:bottom w:val="none" w:sz="0" w:space="0" w:color="auto"/>
        <w:right w:val="none" w:sz="0" w:space="0" w:color="auto"/>
      </w:divBdr>
    </w:div>
    <w:div w:id="57098180">
      <w:bodyDiv w:val="1"/>
      <w:marLeft w:val="0"/>
      <w:marRight w:val="0"/>
      <w:marTop w:val="0"/>
      <w:marBottom w:val="0"/>
      <w:divBdr>
        <w:top w:val="none" w:sz="0" w:space="0" w:color="auto"/>
        <w:left w:val="none" w:sz="0" w:space="0" w:color="auto"/>
        <w:bottom w:val="none" w:sz="0" w:space="0" w:color="auto"/>
        <w:right w:val="none" w:sz="0" w:space="0" w:color="auto"/>
      </w:divBdr>
    </w:div>
    <w:div w:id="59329194">
      <w:bodyDiv w:val="1"/>
      <w:marLeft w:val="0"/>
      <w:marRight w:val="0"/>
      <w:marTop w:val="0"/>
      <w:marBottom w:val="0"/>
      <w:divBdr>
        <w:top w:val="none" w:sz="0" w:space="0" w:color="auto"/>
        <w:left w:val="none" w:sz="0" w:space="0" w:color="auto"/>
        <w:bottom w:val="none" w:sz="0" w:space="0" w:color="auto"/>
        <w:right w:val="none" w:sz="0" w:space="0" w:color="auto"/>
      </w:divBdr>
    </w:div>
    <w:div w:id="87389755">
      <w:bodyDiv w:val="1"/>
      <w:marLeft w:val="0"/>
      <w:marRight w:val="0"/>
      <w:marTop w:val="0"/>
      <w:marBottom w:val="0"/>
      <w:divBdr>
        <w:top w:val="none" w:sz="0" w:space="0" w:color="auto"/>
        <w:left w:val="none" w:sz="0" w:space="0" w:color="auto"/>
        <w:bottom w:val="none" w:sz="0" w:space="0" w:color="auto"/>
        <w:right w:val="none" w:sz="0" w:space="0" w:color="auto"/>
      </w:divBdr>
    </w:div>
    <w:div w:id="89354059">
      <w:bodyDiv w:val="1"/>
      <w:marLeft w:val="0"/>
      <w:marRight w:val="0"/>
      <w:marTop w:val="0"/>
      <w:marBottom w:val="0"/>
      <w:divBdr>
        <w:top w:val="none" w:sz="0" w:space="0" w:color="auto"/>
        <w:left w:val="none" w:sz="0" w:space="0" w:color="auto"/>
        <w:bottom w:val="none" w:sz="0" w:space="0" w:color="auto"/>
        <w:right w:val="none" w:sz="0" w:space="0" w:color="auto"/>
      </w:divBdr>
    </w:div>
    <w:div w:id="92015187">
      <w:bodyDiv w:val="1"/>
      <w:marLeft w:val="0"/>
      <w:marRight w:val="0"/>
      <w:marTop w:val="0"/>
      <w:marBottom w:val="0"/>
      <w:divBdr>
        <w:top w:val="none" w:sz="0" w:space="0" w:color="auto"/>
        <w:left w:val="none" w:sz="0" w:space="0" w:color="auto"/>
        <w:bottom w:val="none" w:sz="0" w:space="0" w:color="auto"/>
        <w:right w:val="none" w:sz="0" w:space="0" w:color="auto"/>
      </w:divBdr>
    </w:div>
    <w:div w:id="121461756">
      <w:bodyDiv w:val="1"/>
      <w:marLeft w:val="0"/>
      <w:marRight w:val="0"/>
      <w:marTop w:val="0"/>
      <w:marBottom w:val="0"/>
      <w:divBdr>
        <w:top w:val="none" w:sz="0" w:space="0" w:color="auto"/>
        <w:left w:val="none" w:sz="0" w:space="0" w:color="auto"/>
        <w:bottom w:val="none" w:sz="0" w:space="0" w:color="auto"/>
        <w:right w:val="none" w:sz="0" w:space="0" w:color="auto"/>
      </w:divBdr>
    </w:div>
    <w:div w:id="143131368">
      <w:bodyDiv w:val="1"/>
      <w:marLeft w:val="0"/>
      <w:marRight w:val="0"/>
      <w:marTop w:val="0"/>
      <w:marBottom w:val="0"/>
      <w:divBdr>
        <w:top w:val="none" w:sz="0" w:space="0" w:color="auto"/>
        <w:left w:val="none" w:sz="0" w:space="0" w:color="auto"/>
        <w:bottom w:val="none" w:sz="0" w:space="0" w:color="auto"/>
        <w:right w:val="none" w:sz="0" w:space="0" w:color="auto"/>
      </w:divBdr>
    </w:div>
    <w:div w:id="143937421">
      <w:bodyDiv w:val="1"/>
      <w:marLeft w:val="0"/>
      <w:marRight w:val="0"/>
      <w:marTop w:val="0"/>
      <w:marBottom w:val="0"/>
      <w:divBdr>
        <w:top w:val="none" w:sz="0" w:space="0" w:color="auto"/>
        <w:left w:val="none" w:sz="0" w:space="0" w:color="auto"/>
        <w:bottom w:val="none" w:sz="0" w:space="0" w:color="auto"/>
        <w:right w:val="none" w:sz="0" w:space="0" w:color="auto"/>
      </w:divBdr>
    </w:div>
    <w:div w:id="148059988">
      <w:bodyDiv w:val="1"/>
      <w:marLeft w:val="0"/>
      <w:marRight w:val="0"/>
      <w:marTop w:val="0"/>
      <w:marBottom w:val="0"/>
      <w:divBdr>
        <w:top w:val="none" w:sz="0" w:space="0" w:color="auto"/>
        <w:left w:val="none" w:sz="0" w:space="0" w:color="auto"/>
        <w:bottom w:val="none" w:sz="0" w:space="0" w:color="auto"/>
        <w:right w:val="none" w:sz="0" w:space="0" w:color="auto"/>
      </w:divBdr>
    </w:div>
    <w:div w:id="167987533">
      <w:bodyDiv w:val="1"/>
      <w:marLeft w:val="0"/>
      <w:marRight w:val="0"/>
      <w:marTop w:val="0"/>
      <w:marBottom w:val="0"/>
      <w:divBdr>
        <w:top w:val="none" w:sz="0" w:space="0" w:color="auto"/>
        <w:left w:val="none" w:sz="0" w:space="0" w:color="auto"/>
        <w:bottom w:val="none" w:sz="0" w:space="0" w:color="auto"/>
        <w:right w:val="none" w:sz="0" w:space="0" w:color="auto"/>
      </w:divBdr>
    </w:div>
    <w:div w:id="176504873">
      <w:bodyDiv w:val="1"/>
      <w:marLeft w:val="0"/>
      <w:marRight w:val="0"/>
      <w:marTop w:val="0"/>
      <w:marBottom w:val="0"/>
      <w:divBdr>
        <w:top w:val="none" w:sz="0" w:space="0" w:color="auto"/>
        <w:left w:val="none" w:sz="0" w:space="0" w:color="auto"/>
        <w:bottom w:val="none" w:sz="0" w:space="0" w:color="auto"/>
        <w:right w:val="none" w:sz="0" w:space="0" w:color="auto"/>
      </w:divBdr>
    </w:div>
    <w:div w:id="185024857">
      <w:bodyDiv w:val="1"/>
      <w:marLeft w:val="0"/>
      <w:marRight w:val="0"/>
      <w:marTop w:val="0"/>
      <w:marBottom w:val="0"/>
      <w:divBdr>
        <w:top w:val="none" w:sz="0" w:space="0" w:color="auto"/>
        <w:left w:val="none" w:sz="0" w:space="0" w:color="auto"/>
        <w:bottom w:val="none" w:sz="0" w:space="0" w:color="auto"/>
        <w:right w:val="none" w:sz="0" w:space="0" w:color="auto"/>
      </w:divBdr>
    </w:div>
    <w:div w:id="215580609">
      <w:bodyDiv w:val="1"/>
      <w:marLeft w:val="0"/>
      <w:marRight w:val="0"/>
      <w:marTop w:val="0"/>
      <w:marBottom w:val="0"/>
      <w:divBdr>
        <w:top w:val="none" w:sz="0" w:space="0" w:color="auto"/>
        <w:left w:val="none" w:sz="0" w:space="0" w:color="auto"/>
        <w:bottom w:val="none" w:sz="0" w:space="0" w:color="auto"/>
        <w:right w:val="none" w:sz="0" w:space="0" w:color="auto"/>
      </w:divBdr>
    </w:div>
    <w:div w:id="217862238">
      <w:bodyDiv w:val="1"/>
      <w:marLeft w:val="0"/>
      <w:marRight w:val="0"/>
      <w:marTop w:val="0"/>
      <w:marBottom w:val="0"/>
      <w:divBdr>
        <w:top w:val="none" w:sz="0" w:space="0" w:color="auto"/>
        <w:left w:val="none" w:sz="0" w:space="0" w:color="auto"/>
        <w:bottom w:val="none" w:sz="0" w:space="0" w:color="auto"/>
        <w:right w:val="none" w:sz="0" w:space="0" w:color="auto"/>
      </w:divBdr>
    </w:div>
    <w:div w:id="219022966">
      <w:bodyDiv w:val="1"/>
      <w:marLeft w:val="0"/>
      <w:marRight w:val="0"/>
      <w:marTop w:val="0"/>
      <w:marBottom w:val="0"/>
      <w:divBdr>
        <w:top w:val="none" w:sz="0" w:space="0" w:color="auto"/>
        <w:left w:val="none" w:sz="0" w:space="0" w:color="auto"/>
        <w:bottom w:val="none" w:sz="0" w:space="0" w:color="auto"/>
        <w:right w:val="none" w:sz="0" w:space="0" w:color="auto"/>
      </w:divBdr>
    </w:div>
    <w:div w:id="256331364">
      <w:bodyDiv w:val="1"/>
      <w:marLeft w:val="0"/>
      <w:marRight w:val="0"/>
      <w:marTop w:val="0"/>
      <w:marBottom w:val="0"/>
      <w:divBdr>
        <w:top w:val="none" w:sz="0" w:space="0" w:color="auto"/>
        <w:left w:val="none" w:sz="0" w:space="0" w:color="auto"/>
        <w:bottom w:val="none" w:sz="0" w:space="0" w:color="auto"/>
        <w:right w:val="none" w:sz="0" w:space="0" w:color="auto"/>
      </w:divBdr>
    </w:div>
    <w:div w:id="263155149">
      <w:bodyDiv w:val="1"/>
      <w:marLeft w:val="0"/>
      <w:marRight w:val="0"/>
      <w:marTop w:val="0"/>
      <w:marBottom w:val="0"/>
      <w:divBdr>
        <w:top w:val="none" w:sz="0" w:space="0" w:color="auto"/>
        <w:left w:val="none" w:sz="0" w:space="0" w:color="auto"/>
        <w:bottom w:val="none" w:sz="0" w:space="0" w:color="auto"/>
        <w:right w:val="none" w:sz="0" w:space="0" w:color="auto"/>
      </w:divBdr>
    </w:div>
    <w:div w:id="274291313">
      <w:bodyDiv w:val="1"/>
      <w:marLeft w:val="0"/>
      <w:marRight w:val="0"/>
      <w:marTop w:val="0"/>
      <w:marBottom w:val="0"/>
      <w:divBdr>
        <w:top w:val="none" w:sz="0" w:space="0" w:color="auto"/>
        <w:left w:val="none" w:sz="0" w:space="0" w:color="auto"/>
        <w:bottom w:val="none" w:sz="0" w:space="0" w:color="auto"/>
        <w:right w:val="none" w:sz="0" w:space="0" w:color="auto"/>
      </w:divBdr>
    </w:div>
    <w:div w:id="282620813">
      <w:bodyDiv w:val="1"/>
      <w:marLeft w:val="0"/>
      <w:marRight w:val="0"/>
      <w:marTop w:val="0"/>
      <w:marBottom w:val="0"/>
      <w:divBdr>
        <w:top w:val="none" w:sz="0" w:space="0" w:color="auto"/>
        <w:left w:val="none" w:sz="0" w:space="0" w:color="auto"/>
        <w:bottom w:val="none" w:sz="0" w:space="0" w:color="auto"/>
        <w:right w:val="none" w:sz="0" w:space="0" w:color="auto"/>
      </w:divBdr>
    </w:div>
    <w:div w:id="298806880">
      <w:bodyDiv w:val="1"/>
      <w:marLeft w:val="0"/>
      <w:marRight w:val="0"/>
      <w:marTop w:val="0"/>
      <w:marBottom w:val="0"/>
      <w:divBdr>
        <w:top w:val="none" w:sz="0" w:space="0" w:color="auto"/>
        <w:left w:val="none" w:sz="0" w:space="0" w:color="auto"/>
        <w:bottom w:val="none" w:sz="0" w:space="0" w:color="auto"/>
        <w:right w:val="none" w:sz="0" w:space="0" w:color="auto"/>
      </w:divBdr>
    </w:div>
    <w:div w:id="313606903">
      <w:bodyDiv w:val="1"/>
      <w:marLeft w:val="0"/>
      <w:marRight w:val="0"/>
      <w:marTop w:val="0"/>
      <w:marBottom w:val="0"/>
      <w:divBdr>
        <w:top w:val="none" w:sz="0" w:space="0" w:color="auto"/>
        <w:left w:val="none" w:sz="0" w:space="0" w:color="auto"/>
        <w:bottom w:val="none" w:sz="0" w:space="0" w:color="auto"/>
        <w:right w:val="none" w:sz="0" w:space="0" w:color="auto"/>
      </w:divBdr>
    </w:div>
    <w:div w:id="320430477">
      <w:bodyDiv w:val="1"/>
      <w:marLeft w:val="0"/>
      <w:marRight w:val="0"/>
      <w:marTop w:val="0"/>
      <w:marBottom w:val="0"/>
      <w:divBdr>
        <w:top w:val="none" w:sz="0" w:space="0" w:color="auto"/>
        <w:left w:val="none" w:sz="0" w:space="0" w:color="auto"/>
        <w:bottom w:val="none" w:sz="0" w:space="0" w:color="auto"/>
        <w:right w:val="none" w:sz="0" w:space="0" w:color="auto"/>
      </w:divBdr>
    </w:div>
    <w:div w:id="343822542">
      <w:bodyDiv w:val="1"/>
      <w:marLeft w:val="0"/>
      <w:marRight w:val="0"/>
      <w:marTop w:val="0"/>
      <w:marBottom w:val="0"/>
      <w:divBdr>
        <w:top w:val="none" w:sz="0" w:space="0" w:color="auto"/>
        <w:left w:val="none" w:sz="0" w:space="0" w:color="auto"/>
        <w:bottom w:val="none" w:sz="0" w:space="0" w:color="auto"/>
        <w:right w:val="none" w:sz="0" w:space="0" w:color="auto"/>
      </w:divBdr>
    </w:div>
    <w:div w:id="372927974">
      <w:bodyDiv w:val="1"/>
      <w:marLeft w:val="0"/>
      <w:marRight w:val="0"/>
      <w:marTop w:val="0"/>
      <w:marBottom w:val="0"/>
      <w:divBdr>
        <w:top w:val="none" w:sz="0" w:space="0" w:color="auto"/>
        <w:left w:val="none" w:sz="0" w:space="0" w:color="auto"/>
        <w:bottom w:val="none" w:sz="0" w:space="0" w:color="auto"/>
        <w:right w:val="none" w:sz="0" w:space="0" w:color="auto"/>
      </w:divBdr>
    </w:div>
    <w:div w:id="437724895">
      <w:bodyDiv w:val="1"/>
      <w:marLeft w:val="0"/>
      <w:marRight w:val="0"/>
      <w:marTop w:val="0"/>
      <w:marBottom w:val="0"/>
      <w:divBdr>
        <w:top w:val="none" w:sz="0" w:space="0" w:color="auto"/>
        <w:left w:val="none" w:sz="0" w:space="0" w:color="auto"/>
        <w:bottom w:val="none" w:sz="0" w:space="0" w:color="auto"/>
        <w:right w:val="none" w:sz="0" w:space="0" w:color="auto"/>
      </w:divBdr>
    </w:div>
    <w:div w:id="440883964">
      <w:bodyDiv w:val="1"/>
      <w:marLeft w:val="0"/>
      <w:marRight w:val="0"/>
      <w:marTop w:val="0"/>
      <w:marBottom w:val="0"/>
      <w:divBdr>
        <w:top w:val="none" w:sz="0" w:space="0" w:color="auto"/>
        <w:left w:val="none" w:sz="0" w:space="0" w:color="auto"/>
        <w:bottom w:val="none" w:sz="0" w:space="0" w:color="auto"/>
        <w:right w:val="none" w:sz="0" w:space="0" w:color="auto"/>
      </w:divBdr>
    </w:div>
    <w:div w:id="450513687">
      <w:bodyDiv w:val="1"/>
      <w:marLeft w:val="0"/>
      <w:marRight w:val="0"/>
      <w:marTop w:val="0"/>
      <w:marBottom w:val="0"/>
      <w:divBdr>
        <w:top w:val="none" w:sz="0" w:space="0" w:color="auto"/>
        <w:left w:val="none" w:sz="0" w:space="0" w:color="auto"/>
        <w:bottom w:val="none" w:sz="0" w:space="0" w:color="auto"/>
        <w:right w:val="none" w:sz="0" w:space="0" w:color="auto"/>
      </w:divBdr>
    </w:div>
    <w:div w:id="463933107">
      <w:bodyDiv w:val="1"/>
      <w:marLeft w:val="0"/>
      <w:marRight w:val="0"/>
      <w:marTop w:val="0"/>
      <w:marBottom w:val="0"/>
      <w:divBdr>
        <w:top w:val="none" w:sz="0" w:space="0" w:color="auto"/>
        <w:left w:val="none" w:sz="0" w:space="0" w:color="auto"/>
        <w:bottom w:val="none" w:sz="0" w:space="0" w:color="auto"/>
        <w:right w:val="none" w:sz="0" w:space="0" w:color="auto"/>
      </w:divBdr>
    </w:div>
    <w:div w:id="468786986">
      <w:bodyDiv w:val="1"/>
      <w:marLeft w:val="0"/>
      <w:marRight w:val="0"/>
      <w:marTop w:val="0"/>
      <w:marBottom w:val="0"/>
      <w:divBdr>
        <w:top w:val="none" w:sz="0" w:space="0" w:color="auto"/>
        <w:left w:val="none" w:sz="0" w:space="0" w:color="auto"/>
        <w:bottom w:val="none" w:sz="0" w:space="0" w:color="auto"/>
        <w:right w:val="none" w:sz="0" w:space="0" w:color="auto"/>
      </w:divBdr>
    </w:div>
    <w:div w:id="514878559">
      <w:bodyDiv w:val="1"/>
      <w:marLeft w:val="0"/>
      <w:marRight w:val="0"/>
      <w:marTop w:val="0"/>
      <w:marBottom w:val="0"/>
      <w:divBdr>
        <w:top w:val="none" w:sz="0" w:space="0" w:color="auto"/>
        <w:left w:val="none" w:sz="0" w:space="0" w:color="auto"/>
        <w:bottom w:val="none" w:sz="0" w:space="0" w:color="auto"/>
        <w:right w:val="none" w:sz="0" w:space="0" w:color="auto"/>
      </w:divBdr>
    </w:div>
    <w:div w:id="550768277">
      <w:bodyDiv w:val="1"/>
      <w:marLeft w:val="0"/>
      <w:marRight w:val="0"/>
      <w:marTop w:val="0"/>
      <w:marBottom w:val="0"/>
      <w:divBdr>
        <w:top w:val="none" w:sz="0" w:space="0" w:color="auto"/>
        <w:left w:val="none" w:sz="0" w:space="0" w:color="auto"/>
        <w:bottom w:val="none" w:sz="0" w:space="0" w:color="auto"/>
        <w:right w:val="none" w:sz="0" w:space="0" w:color="auto"/>
      </w:divBdr>
    </w:div>
    <w:div w:id="552810006">
      <w:bodyDiv w:val="1"/>
      <w:marLeft w:val="0"/>
      <w:marRight w:val="0"/>
      <w:marTop w:val="0"/>
      <w:marBottom w:val="0"/>
      <w:divBdr>
        <w:top w:val="none" w:sz="0" w:space="0" w:color="auto"/>
        <w:left w:val="none" w:sz="0" w:space="0" w:color="auto"/>
        <w:bottom w:val="none" w:sz="0" w:space="0" w:color="auto"/>
        <w:right w:val="none" w:sz="0" w:space="0" w:color="auto"/>
      </w:divBdr>
    </w:div>
    <w:div w:id="553468893">
      <w:bodyDiv w:val="1"/>
      <w:marLeft w:val="0"/>
      <w:marRight w:val="0"/>
      <w:marTop w:val="0"/>
      <w:marBottom w:val="0"/>
      <w:divBdr>
        <w:top w:val="none" w:sz="0" w:space="0" w:color="auto"/>
        <w:left w:val="none" w:sz="0" w:space="0" w:color="auto"/>
        <w:bottom w:val="none" w:sz="0" w:space="0" w:color="auto"/>
        <w:right w:val="none" w:sz="0" w:space="0" w:color="auto"/>
      </w:divBdr>
    </w:div>
    <w:div w:id="570653729">
      <w:bodyDiv w:val="1"/>
      <w:marLeft w:val="0"/>
      <w:marRight w:val="0"/>
      <w:marTop w:val="0"/>
      <w:marBottom w:val="0"/>
      <w:divBdr>
        <w:top w:val="none" w:sz="0" w:space="0" w:color="auto"/>
        <w:left w:val="none" w:sz="0" w:space="0" w:color="auto"/>
        <w:bottom w:val="none" w:sz="0" w:space="0" w:color="auto"/>
        <w:right w:val="none" w:sz="0" w:space="0" w:color="auto"/>
      </w:divBdr>
    </w:div>
    <w:div w:id="646520333">
      <w:bodyDiv w:val="1"/>
      <w:marLeft w:val="0"/>
      <w:marRight w:val="0"/>
      <w:marTop w:val="0"/>
      <w:marBottom w:val="0"/>
      <w:divBdr>
        <w:top w:val="none" w:sz="0" w:space="0" w:color="auto"/>
        <w:left w:val="none" w:sz="0" w:space="0" w:color="auto"/>
        <w:bottom w:val="none" w:sz="0" w:space="0" w:color="auto"/>
        <w:right w:val="none" w:sz="0" w:space="0" w:color="auto"/>
      </w:divBdr>
    </w:div>
    <w:div w:id="671957205">
      <w:bodyDiv w:val="1"/>
      <w:marLeft w:val="0"/>
      <w:marRight w:val="0"/>
      <w:marTop w:val="0"/>
      <w:marBottom w:val="0"/>
      <w:divBdr>
        <w:top w:val="none" w:sz="0" w:space="0" w:color="auto"/>
        <w:left w:val="none" w:sz="0" w:space="0" w:color="auto"/>
        <w:bottom w:val="none" w:sz="0" w:space="0" w:color="auto"/>
        <w:right w:val="none" w:sz="0" w:space="0" w:color="auto"/>
      </w:divBdr>
    </w:div>
    <w:div w:id="691371739">
      <w:bodyDiv w:val="1"/>
      <w:marLeft w:val="0"/>
      <w:marRight w:val="0"/>
      <w:marTop w:val="0"/>
      <w:marBottom w:val="0"/>
      <w:divBdr>
        <w:top w:val="none" w:sz="0" w:space="0" w:color="auto"/>
        <w:left w:val="none" w:sz="0" w:space="0" w:color="auto"/>
        <w:bottom w:val="none" w:sz="0" w:space="0" w:color="auto"/>
        <w:right w:val="none" w:sz="0" w:space="0" w:color="auto"/>
      </w:divBdr>
    </w:div>
    <w:div w:id="724446564">
      <w:bodyDiv w:val="1"/>
      <w:marLeft w:val="0"/>
      <w:marRight w:val="0"/>
      <w:marTop w:val="0"/>
      <w:marBottom w:val="0"/>
      <w:divBdr>
        <w:top w:val="none" w:sz="0" w:space="0" w:color="auto"/>
        <w:left w:val="none" w:sz="0" w:space="0" w:color="auto"/>
        <w:bottom w:val="none" w:sz="0" w:space="0" w:color="auto"/>
        <w:right w:val="none" w:sz="0" w:space="0" w:color="auto"/>
      </w:divBdr>
    </w:div>
    <w:div w:id="738287347">
      <w:bodyDiv w:val="1"/>
      <w:marLeft w:val="0"/>
      <w:marRight w:val="0"/>
      <w:marTop w:val="0"/>
      <w:marBottom w:val="0"/>
      <w:divBdr>
        <w:top w:val="none" w:sz="0" w:space="0" w:color="auto"/>
        <w:left w:val="none" w:sz="0" w:space="0" w:color="auto"/>
        <w:bottom w:val="none" w:sz="0" w:space="0" w:color="auto"/>
        <w:right w:val="none" w:sz="0" w:space="0" w:color="auto"/>
      </w:divBdr>
    </w:div>
    <w:div w:id="744882894">
      <w:bodyDiv w:val="1"/>
      <w:marLeft w:val="0"/>
      <w:marRight w:val="0"/>
      <w:marTop w:val="0"/>
      <w:marBottom w:val="0"/>
      <w:divBdr>
        <w:top w:val="none" w:sz="0" w:space="0" w:color="auto"/>
        <w:left w:val="none" w:sz="0" w:space="0" w:color="auto"/>
        <w:bottom w:val="none" w:sz="0" w:space="0" w:color="auto"/>
        <w:right w:val="none" w:sz="0" w:space="0" w:color="auto"/>
      </w:divBdr>
    </w:div>
    <w:div w:id="760611186">
      <w:bodyDiv w:val="1"/>
      <w:marLeft w:val="0"/>
      <w:marRight w:val="0"/>
      <w:marTop w:val="0"/>
      <w:marBottom w:val="0"/>
      <w:divBdr>
        <w:top w:val="none" w:sz="0" w:space="0" w:color="auto"/>
        <w:left w:val="none" w:sz="0" w:space="0" w:color="auto"/>
        <w:bottom w:val="none" w:sz="0" w:space="0" w:color="auto"/>
        <w:right w:val="none" w:sz="0" w:space="0" w:color="auto"/>
      </w:divBdr>
    </w:div>
    <w:div w:id="760833389">
      <w:bodyDiv w:val="1"/>
      <w:marLeft w:val="0"/>
      <w:marRight w:val="0"/>
      <w:marTop w:val="0"/>
      <w:marBottom w:val="0"/>
      <w:divBdr>
        <w:top w:val="none" w:sz="0" w:space="0" w:color="auto"/>
        <w:left w:val="none" w:sz="0" w:space="0" w:color="auto"/>
        <w:bottom w:val="none" w:sz="0" w:space="0" w:color="auto"/>
        <w:right w:val="none" w:sz="0" w:space="0" w:color="auto"/>
      </w:divBdr>
    </w:div>
    <w:div w:id="768233160">
      <w:bodyDiv w:val="1"/>
      <w:marLeft w:val="0"/>
      <w:marRight w:val="0"/>
      <w:marTop w:val="0"/>
      <w:marBottom w:val="0"/>
      <w:divBdr>
        <w:top w:val="none" w:sz="0" w:space="0" w:color="auto"/>
        <w:left w:val="none" w:sz="0" w:space="0" w:color="auto"/>
        <w:bottom w:val="none" w:sz="0" w:space="0" w:color="auto"/>
        <w:right w:val="none" w:sz="0" w:space="0" w:color="auto"/>
      </w:divBdr>
    </w:div>
    <w:div w:id="771171886">
      <w:bodyDiv w:val="1"/>
      <w:marLeft w:val="0"/>
      <w:marRight w:val="0"/>
      <w:marTop w:val="0"/>
      <w:marBottom w:val="0"/>
      <w:divBdr>
        <w:top w:val="none" w:sz="0" w:space="0" w:color="auto"/>
        <w:left w:val="none" w:sz="0" w:space="0" w:color="auto"/>
        <w:bottom w:val="none" w:sz="0" w:space="0" w:color="auto"/>
        <w:right w:val="none" w:sz="0" w:space="0" w:color="auto"/>
      </w:divBdr>
    </w:div>
    <w:div w:id="771317689">
      <w:bodyDiv w:val="1"/>
      <w:marLeft w:val="0"/>
      <w:marRight w:val="0"/>
      <w:marTop w:val="0"/>
      <w:marBottom w:val="0"/>
      <w:divBdr>
        <w:top w:val="none" w:sz="0" w:space="0" w:color="auto"/>
        <w:left w:val="none" w:sz="0" w:space="0" w:color="auto"/>
        <w:bottom w:val="none" w:sz="0" w:space="0" w:color="auto"/>
        <w:right w:val="none" w:sz="0" w:space="0" w:color="auto"/>
      </w:divBdr>
    </w:div>
    <w:div w:id="829324286">
      <w:bodyDiv w:val="1"/>
      <w:marLeft w:val="0"/>
      <w:marRight w:val="0"/>
      <w:marTop w:val="0"/>
      <w:marBottom w:val="0"/>
      <w:divBdr>
        <w:top w:val="none" w:sz="0" w:space="0" w:color="auto"/>
        <w:left w:val="none" w:sz="0" w:space="0" w:color="auto"/>
        <w:bottom w:val="none" w:sz="0" w:space="0" w:color="auto"/>
        <w:right w:val="none" w:sz="0" w:space="0" w:color="auto"/>
      </w:divBdr>
    </w:div>
    <w:div w:id="831602492">
      <w:bodyDiv w:val="1"/>
      <w:marLeft w:val="0"/>
      <w:marRight w:val="0"/>
      <w:marTop w:val="0"/>
      <w:marBottom w:val="0"/>
      <w:divBdr>
        <w:top w:val="none" w:sz="0" w:space="0" w:color="auto"/>
        <w:left w:val="none" w:sz="0" w:space="0" w:color="auto"/>
        <w:bottom w:val="none" w:sz="0" w:space="0" w:color="auto"/>
        <w:right w:val="none" w:sz="0" w:space="0" w:color="auto"/>
      </w:divBdr>
    </w:div>
    <w:div w:id="844397825">
      <w:bodyDiv w:val="1"/>
      <w:marLeft w:val="0"/>
      <w:marRight w:val="0"/>
      <w:marTop w:val="0"/>
      <w:marBottom w:val="0"/>
      <w:divBdr>
        <w:top w:val="none" w:sz="0" w:space="0" w:color="auto"/>
        <w:left w:val="none" w:sz="0" w:space="0" w:color="auto"/>
        <w:bottom w:val="none" w:sz="0" w:space="0" w:color="auto"/>
        <w:right w:val="none" w:sz="0" w:space="0" w:color="auto"/>
      </w:divBdr>
    </w:div>
    <w:div w:id="850946798">
      <w:bodyDiv w:val="1"/>
      <w:marLeft w:val="0"/>
      <w:marRight w:val="0"/>
      <w:marTop w:val="0"/>
      <w:marBottom w:val="0"/>
      <w:divBdr>
        <w:top w:val="none" w:sz="0" w:space="0" w:color="auto"/>
        <w:left w:val="none" w:sz="0" w:space="0" w:color="auto"/>
        <w:bottom w:val="none" w:sz="0" w:space="0" w:color="auto"/>
        <w:right w:val="none" w:sz="0" w:space="0" w:color="auto"/>
      </w:divBdr>
    </w:div>
    <w:div w:id="860779757">
      <w:bodyDiv w:val="1"/>
      <w:marLeft w:val="0"/>
      <w:marRight w:val="0"/>
      <w:marTop w:val="0"/>
      <w:marBottom w:val="0"/>
      <w:divBdr>
        <w:top w:val="none" w:sz="0" w:space="0" w:color="auto"/>
        <w:left w:val="none" w:sz="0" w:space="0" w:color="auto"/>
        <w:bottom w:val="none" w:sz="0" w:space="0" w:color="auto"/>
        <w:right w:val="none" w:sz="0" w:space="0" w:color="auto"/>
      </w:divBdr>
    </w:div>
    <w:div w:id="877665942">
      <w:bodyDiv w:val="1"/>
      <w:marLeft w:val="0"/>
      <w:marRight w:val="0"/>
      <w:marTop w:val="0"/>
      <w:marBottom w:val="0"/>
      <w:divBdr>
        <w:top w:val="none" w:sz="0" w:space="0" w:color="auto"/>
        <w:left w:val="none" w:sz="0" w:space="0" w:color="auto"/>
        <w:bottom w:val="none" w:sz="0" w:space="0" w:color="auto"/>
        <w:right w:val="none" w:sz="0" w:space="0" w:color="auto"/>
      </w:divBdr>
    </w:div>
    <w:div w:id="889265197">
      <w:bodyDiv w:val="1"/>
      <w:marLeft w:val="0"/>
      <w:marRight w:val="0"/>
      <w:marTop w:val="0"/>
      <w:marBottom w:val="0"/>
      <w:divBdr>
        <w:top w:val="none" w:sz="0" w:space="0" w:color="auto"/>
        <w:left w:val="none" w:sz="0" w:space="0" w:color="auto"/>
        <w:bottom w:val="none" w:sz="0" w:space="0" w:color="auto"/>
        <w:right w:val="none" w:sz="0" w:space="0" w:color="auto"/>
      </w:divBdr>
    </w:div>
    <w:div w:id="898370102">
      <w:bodyDiv w:val="1"/>
      <w:marLeft w:val="0"/>
      <w:marRight w:val="0"/>
      <w:marTop w:val="0"/>
      <w:marBottom w:val="0"/>
      <w:divBdr>
        <w:top w:val="none" w:sz="0" w:space="0" w:color="auto"/>
        <w:left w:val="none" w:sz="0" w:space="0" w:color="auto"/>
        <w:bottom w:val="none" w:sz="0" w:space="0" w:color="auto"/>
        <w:right w:val="none" w:sz="0" w:space="0" w:color="auto"/>
      </w:divBdr>
    </w:div>
    <w:div w:id="905920419">
      <w:bodyDiv w:val="1"/>
      <w:marLeft w:val="0"/>
      <w:marRight w:val="0"/>
      <w:marTop w:val="0"/>
      <w:marBottom w:val="0"/>
      <w:divBdr>
        <w:top w:val="none" w:sz="0" w:space="0" w:color="auto"/>
        <w:left w:val="none" w:sz="0" w:space="0" w:color="auto"/>
        <w:bottom w:val="none" w:sz="0" w:space="0" w:color="auto"/>
        <w:right w:val="none" w:sz="0" w:space="0" w:color="auto"/>
      </w:divBdr>
    </w:div>
    <w:div w:id="918950884">
      <w:bodyDiv w:val="1"/>
      <w:marLeft w:val="0"/>
      <w:marRight w:val="0"/>
      <w:marTop w:val="0"/>
      <w:marBottom w:val="0"/>
      <w:divBdr>
        <w:top w:val="none" w:sz="0" w:space="0" w:color="auto"/>
        <w:left w:val="none" w:sz="0" w:space="0" w:color="auto"/>
        <w:bottom w:val="none" w:sz="0" w:space="0" w:color="auto"/>
        <w:right w:val="none" w:sz="0" w:space="0" w:color="auto"/>
      </w:divBdr>
    </w:div>
    <w:div w:id="942539190">
      <w:bodyDiv w:val="1"/>
      <w:marLeft w:val="0"/>
      <w:marRight w:val="0"/>
      <w:marTop w:val="0"/>
      <w:marBottom w:val="0"/>
      <w:divBdr>
        <w:top w:val="none" w:sz="0" w:space="0" w:color="auto"/>
        <w:left w:val="none" w:sz="0" w:space="0" w:color="auto"/>
        <w:bottom w:val="none" w:sz="0" w:space="0" w:color="auto"/>
        <w:right w:val="none" w:sz="0" w:space="0" w:color="auto"/>
      </w:divBdr>
    </w:div>
    <w:div w:id="964701782">
      <w:bodyDiv w:val="1"/>
      <w:marLeft w:val="0"/>
      <w:marRight w:val="0"/>
      <w:marTop w:val="0"/>
      <w:marBottom w:val="0"/>
      <w:divBdr>
        <w:top w:val="none" w:sz="0" w:space="0" w:color="auto"/>
        <w:left w:val="none" w:sz="0" w:space="0" w:color="auto"/>
        <w:bottom w:val="none" w:sz="0" w:space="0" w:color="auto"/>
        <w:right w:val="none" w:sz="0" w:space="0" w:color="auto"/>
      </w:divBdr>
    </w:div>
    <w:div w:id="986477689">
      <w:bodyDiv w:val="1"/>
      <w:marLeft w:val="0"/>
      <w:marRight w:val="0"/>
      <w:marTop w:val="0"/>
      <w:marBottom w:val="0"/>
      <w:divBdr>
        <w:top w:val="none" w:sz="0" w:space="0" w:color="auto"/>
        <w:left w:val="none" w:sz="0" w:space="0" w:color="auto"/>
        <w:bottom w:val="none" w:sz="0" w:space="0" w:color="auto"/>
        <w:right w:val="none" w:sz="0" w:space="0" w:color="auto"/>
      </w:divBdr>
    </w:div>
    <w:div w:id="1044675343">
      <w:bodyDiv w:val="1"/>
      <w:marLeft w:val="0"/>
      <w:marRight w:val="0"/>
      <w:marTop w:val="0"/>
      <w:marBottom w:val="0"/>
      <w:divBdr>
        <w:top w:val="none" w:sz="0" w:space="0" w:color="auto"/>
        <w:left w:val="none" w:sz="0" w:space="0" w:color="auto"/>
        <w:bottom w:val="none" w:sz="0" w:space="0" w:color="auto"/>
        <w:right w:val="none" w:sz="0" w:space="0" w:color="auto"/>
      </w:divBdr>
    </w:div>
    <w:div w:id="1116172473">
      <w:bodyDiv w:val="1"/>
      <w:marLeft w:val="0"/>
      <w:marRight w:val="0"/>
      <w:marTop w:val="0"/>
      <w:marBottom w:val="0"/>
      <w:divBdr>
        <w:top w:val="none" w:sz="0" w:space="0" w:color="auto"/>
        <w:left w:val="none" w:sz="0" w:space="0" w:color="auto"/>
        <w:bottom w:val="none" w:sz="0" w:space="0" w:color="auto"/>
        <w:right w:val="none" w:sz="0" w:space="0" w:color="auto"/>
      </w:divBdr>
    </w:div>
    <w:div w:id="1131828162">
      <w:bodyDiv w:val="1"/>
      <w:marLeft w:val="0"/>
      <w:marRight w:val="0"/>
      <w:marTop w:val="0"/>
      <w:marBottom w:val="0"/>
      <w:divBdr>
        <w:top w:val="none" w:sz="0" w:space="0" w:color="auto"/>
        <w:left w:val="none" w:sz="0" w:space="0" w:color="auto"/>
        <w:bottom w:val="none" w:sz="0" w:space="0" w:color="auto"/>
        <w:right w:val="none" w:sz="0" w:space="0" w:color="auto"/>
      </w:divBdr>
    </w:div>
    <w:div w:id="1132283614">
      <w:bodyDiv w:val="1"/>
      <w:marLeft w:val="0"/>
      <w:marRight w:val="0"/>
      <w:marTop w:val="0"/>
      <w:marBottom w:val="0"/>
      <w:divBdr>
        <w:top w:val="none" w:sz="0" w:space="0" w:color="auto"/>
        <w:left w:val="none" w:sz="0" w:space="0" w:color="auto"/>
        <w:bottom w:val="none" w:sz="0" w:space="0" w:color="auto"/>
        <w:right w:val="none" w:sz="0" w:space="0" w:color="auto"/>
      </w:divBdr>
    </w:div>
    <w:div w:id="1139691328">
      <w:bodyDiv w:val="1"/>
      <w:marLeft w:val="0"/>
      <w:marRight w:val="0"/>
      <w:marTop w:val="0"/>
      <w:marBottom w:val="0"/>
      <w:divBdr>
        <w:top w:val="none" w:sz="0" w:space="0" w:color="auto"/>
        <w:left w:val="none" w:sz="0" w:space="0" w:color="auto"/>
        <w:bottom w:val="none" w:sz="0" w:space="0" w:color="auto"/>
        <w:right w:val="none" w:sz="0" w:space="0" w:color="auto"/>
      </w:divBdr>
    </w:div>
    <w:div w:id="1187863753">
      <w:bodyDiv w:val="1"/>
      <w:marLeft w:val="0"/>
      <w:marRight w:val="0"/>
      <w:marTop w:val="0"/>
      <w:marBottom w:val="0"/>
      <w:divBdr>
        <w:top w:val="none" w:sz="0" w:space="0" w:color="auto"/>
        <w:left w:val="none" w:sz="0" w:space="0" w:color="auto"/>
        <w:bottom w:val="none" w:sz="0" w:space="0" w:color="auto"/>
        <w:right w:val="none" w:sz="0" w:space="0" w:color="auto"/>
      </w:divBdr>
    </w:div>
    <w:div w:id="1220551587">
      <w:bodyDiv w:val="1"/>
      <w:marLeft w:val="0"/>
      <w:marRight w:val="0"/>
      <w:marTop w:val="0"/>
      <w:marBottom w:val="0"/>
      <w:divBdr>
        <w:top w:val="none" w:sz="0" w:space="0" w:color="auto"/>
        <w:left w:val="none" w:sz="0" w:space="0" w:color="auto"/>
        <w:bottom w:val="none" w:sz="0" w:space="0" w:color="auto"/>
        <w:right w:val="none" w:sz="0" w:space="0" w:color="auto"/>
      </w:divBdr>
    </w:div>
    <w:div w:id="1228422366">
      <w:bodyDiv w:val="1"/>
      <w:marLeft w:val="0"/>
      <w:marRight w:val="0"/>
      <w:marTop w:val="0"/>
      <w:marBottom w:val="0"/>
      <w:divBdr>
        <w:top w:val="none" w:sz="0" w:space="0" w:color="auto"/>
        <w:left w:val="none" w:sz="0" w:space="0" w:color="auto"/>
        <w:bottom w:val="none" w:sz="0" w:space="0" w:color="auto"/>
        <w:right w:val="none" w:sz="0" w:space="0" w:color="auto"/>
      </w:divBdr>
    </w:div>
    <w:div w:id="1242058770">
      <w:bodyDiv w:val="1"/>
      <w:marLeft w:val="0"/>
      <w:marRight w:val="0"/>
      <w:marTop w:val="0"/>
      <w:marBottom w:val="0"/>
      <w:divBdr>
        <w:top w:val="none" w:sz="0" w:space="0" w:color="auto"/>
        <w:left w:val="none" w:sz="0" w:space="0" w:color="auto"/>
        <w:bottom w:val="none" w:sz="0" w:space="0" w:color="auto"/>
        <w:right w:val="none" w:sz="0" w:space="0" w:color="auto"/>
      </w:divBdr>
    </w:div>
    <w:div w:id="1244950425">
      <w:bodyDiv w:val="1"/>
      <w:marLeft w:val="0"/>
      <w:marRight w:val="0"/>
      <w:marTop w:val="0"/>
      <w:marBottom w:val="0"/>
      <w:divBdr>
        <w:top w:val="none" w:sz="0" w:space="0" w:color="auto"/>
        <w:left w:val="none" w:sz="0" w:space="0" w:color="auto"/>
        <w:bottom w:val="none" w:sz="0" w:space="0" w:color="auto"/>
        <w:right w:val="none" w:sz="0" w:space="0" w:color="auto"/>
      </w:divBdr>
    </w:div>
    <w:div w:id="1250119807">
      <w:bodyDiv w:val="1"/>
      <w:marLeft w:val="0"/>
      <w:marRight w:val="0"/>
      <w:marTop w:val="0"/>
      <w:marBottom w:val="0"/>
      <w:divBdr>
        <w:top w:val="none" w:sz="0" w:space="0" w:color="auto"/>
        <w:left w:val="none" w:sz="0" w:space="0" w:color="auto"/>
        <w:bottom w:val="none" w:sz="0" w:space="0" w:color="auto"/>
        <w:right w:val="none" w:sz="0" w:space="0" w:color="auto"/>
      </w:divBdr>
    </w:div>
    <w:div w:id="1263496439">
      <w:bodyDiv w:val="1"/>
      <w:marLeft w:val="0"/>
      <w:marRight w:val="0"/>
      <w:marTop w:val="0"/>
      <w:marBottom w:val="0"/>
      <w:divBdr>
        <w:top w:val="none" w:sz="0" w:space="0" w:color="auto"/>
        <w:left w:val="none" w:sz="0" w:space="0" w:color="auto"/>
        <w:bottom w:val="none" w:sz="0" w:space="0" w:color="auto"/>
        <w:right w:val="none" w:sz="0" w:space="0" w:color="auto"/>
      </w:divBdr>
    </w:div>
    <w:div w:id="1267925567">
      <w:bodyDiv w:val="1"/>
      <w:marLeft w:val="0"/>
      <w:marRight w:val="0"/>
      <w:marTop w:val="0"/>
      <w:marBottom w:val="0"/>
      <w:divBdr>
        <w:top w:val="none" w:sz="0" w:space="0" w:color="auto"/>
        <w:left w:val="none" w:sz="0" w:space="0" w:color="auto"/>
        <w:bottom w:val="none" w:sz="0" w:space="0" w:color="auto"/>
        <w:right w:val="none" w:sz="0" w:space="0" w:color="auto"/>
      </w:divBdr>
    </w:div>
    <w:div w:id="1289511300">
      <w:bodyDiv w:val="1"/>
      <w:marLeft w:val="0"/>
      <w:marRight w:val="0"/>
      <w:marTop w:val="0"/>
      <w:marBottom w:val="0"/>
      <w:divBdr>
        <w:top w:val="none" w:sz="0" w:space="0" w:color="auto"/>
        <w:left w:val="none" w:sz="0" w:space="0" w:color="auto"/>
        <w:bottom w:val="none" w:sz="0" w:space="0" w:color="auto"/>
        <w:right w:val="none" w:sz="0" w:space="0" w:color="auto"/>
      </w:divBdr>
    </w:div>
    <w:div w:id="1301155983">
      <w:bodyDiv w:val="1"/>
      <w:marLeft w:val="0"/>
      <w:marRight w:val="0"/>
      <w:marTop w:val="0"/>
      <w:marBottom w:val="0"/>
      <w:divBdr>
        <w:top w:val="none" w:sz="0" w:space="0" w:color="auto"/>
        <w:left w:val="none" w:sz="0" w:space="0" w:color="auto"/>
        <w:bottom w:val="none" w:sz="0" w:space="0" w:color="auto"/>
        <w:right w:val="none" w:sz="0" w:space="0" w:color="auto"/>
      </w:divBdr>
    </w:div>
    <w:div w:id="1320230478">
      <w:bodyDiv w:val="1"/>
      <w:marLeft w:val="0"/>
      <w:marRight w:val="0"/>
      <w:marTop w:val="0"/>
      <w:marBottom w:val="0"/>
      <w:divBdr>
        <w:top w:val="none" w:sz="0" w:space="0" w:color="auto"/>
        <w:left w:val="none" w:sz="0" w:space="0" w:color="auto"/>
        <w:bottom w:val="none" w:sz="0" w:space="0" w:color="auto"/>
        <w:right w:val="none" w:sz="0" w:space="0" w:color="auto"/>
      </w:divBdr>
    </w:div>
    <w:div w:id="1322929784">
      <w:bodyDiv w:val="1"/>
      <w:marLeft w:val="0"/>
      <w:marRight w:val="0"/>
      <w:marTop w:val="0"/>
      <w:marBottom w:val="0"/>
      <w:divBdr>
        <w:top w:val="none" w:sz="0" w:space="0" w:color="auto"/>
        <w:left w:val="none" w:sz="0" w:space="0" w:color="auto"/>
        <w:bottom w:val="none" w:sz="0" w:space="0" w:color="auto"/>
        <w:right w:val="none" w:sz="0" w:space="0" w:color="auto"/>
      </w:divBdr>
    </w:div>
    <w:div w:id="1357659653">
      <w:bodyDiv w:val="1"/>
      <w:marLeft w:val="0"/>
      <w:marRight w:val="0"/>
      <w:marTop w:val="0"/>
      <w:marBottom w:val="0"/>
      <w:divBdr>
        <w:top w:val="none" w:sz="0" w:space="0" w:color="auto"/>
        <w:left w:val="none" w:sz="0" w:space="0" w:color="auto"/>
        <w:bottom w:val="none" w:sz="0" w:space="0" w:color="auto"/>
        <w:right w:val="none" w:sz="0" w:space="0" w:color="auto"/>
      </w:divBdr>
    </w:div>
    <w:div w:id="1370104587">
      <w:bodyDiv w:val="1"/>
      <w:marLeft w:val="0"/>
      <w:marRight w:val="0"/>
      <w:marTop w:val="0"/>
      <w:marBottom w:val="0"/>
      <w:divBdr>
        <w:top w:val="none" w:sz="0" w:space="0" w:color="auto"/>
        <w:left w:val="none" w:sz="0" w:space="0" w:color="auto"/>
        <w:bottom w:val="none" w:sz="0" w:space="0" w:color="auto"/>
        <w:right w:val="none" w:sz="0" w:space="0" w:color="auto"/>
      </w:divBdr>
    </w:div>
    <w:div w:id="1372850923">
      <w:bodyDiv w:val="1"/>
      <w:marLeft w:val="0"/>
      <w:marRight w:val="0"/>
      <w:marTop w:val="0"/>
      <w:marBottom w:val="0"/>
      <w:divBdr>
        <w:top w:val="none" w:sz="0" w:space="0" w:color="auto"/>
        <w:left w:val="none" w:sz="0" w:space="0" w:color="auto"/>
        <w:bottom w:val="none" w:sz="0" w:space="0" w:color="auto"/>
        <w:right w:val="none" w:sz="0" w:space="0" w:color="auto"/>
      </w:divBdr>
    </w:div>
    <w:div w:id="1395618345">
      <w:bodyDiv w:val="1"/>
      <w:marLeft w:val="0"/>
      <w:marRight w:val="0"/>
      <w:marTop w:val="0"/>
      <w:marBottom w:val="0"/>
      <w:divBdr>
        <w:top w:val="none" w:sz="0" w:space="0" w:color="auto"/>
        <w:left w:val="none" w:sz="0" w:space="0" w:color="auto"/>
        <w:bottom w:val="none" w:sz="0" w:space="0" w:color="auto"/>
        <w:right w:val="none" w:sz="0" w:space="0" w:color="auto"/>
      </w:divBdr>
    </w:div>
    <w:div w:id="1422140084">
      <w:bodyDiv w:val="1"/>
      <w:marLeft w:val="0"/>
      <w:marRight w:val="0"/>
      <w:marTop w:val="0"/>
      <w:marBottom w:val="0"/>
      <w:divBdr>
        <w:top w:val="none" w:sz="0" w:space="0" w:color="auto"/>
        <w:left w:val="none" w:sz="0" w:space="0" w:color="auto"/>
        <w:bottom w:val="none" w:sz="0" w:space="0" w:color="auto"/>
        <w:right w:val="none" w:sz="0" w:space="0" w:color="auto"/>
      </w:divBdr>
    </w:div>
    <w:div w:id="1457479956">
      <w:bodyDiv w:val="1"/>
      <w:marLeft w:val="0"/>
      <w:marRight w:val="0"/>
      <w:marTop w:val="0"/>
      <w:marBottom w:val="0"/>
      <w:divBdr>
        <w:top w:val="none" w:sz="0" w:space="0" w:color="auto"/>
        <w:left w:val="none" w:sz="0" w:space="0" w:color="auto"/>
        <w:bottom w:val="none" w:sz="0" w:space="0" w:color="auto"/>
        <w:right w:val="none" w:sz="0" w:space="0" w:color="auto"/>
      </w:divBdr>
    </w:div>
    <w:div w:id="1479877421">
      <w:bodyDiv w:val="1"/>
      <w:marLeft w:val="0"/>
      <w:marRight w:val="0"/>
      <w:marTop w:val="0"/>
      <w:marBottom w:val="0"/>
      <w:divBdr>
        <w:top w:val="none" w:sz="0" w:space="0" w:color="auto"/>
        <w:left w:val="none" w:sz="0" w:space="0" w:color="auto"/>
        <w:bottom w:val="none" w:sz="0" w:space="0" w:color="auto"/>
        <w:right w:val="none" w:sz="0" w:space="0" w:color="auto"/>
      </w:divBdr>
    </w:div>
    <w:div w:id="1488932773">
      <w:bodyDiv w:val="1"/>
      <w:marLeft w:val="0"/>
      <w:marRight w:val="0"/>
      <w:marTop w:val="0"/>
      <w:marBottom w:val="0"/>
      <w:divBdr>
        <w:top w:val="none" w:sz="0" w:space="0" w:color="auto"/>
        <w:left w:val="none" w:sz="0" w:space="0" w:color="auto"/>
        <w:bottom w:val="none" w:sz="0" w:space="0" w:color="auto"/>
        <w:right w:val="none" w:sz="0" w:space="0" w:color="auto"/>
      </w:divBdr>
    </w:div>
    <w:div w:id="1504321024">
      <w:bodyDiv w:val="1"/>
      <w:marLeft w:val="0"/>
      <w:marRight w:val="0"/>
      <w:marTop w:val="0"/>
      <w:marBottom w:val="0"/>
      <w:divBdr>
        <w:top w:val="none" w:sz="0" w:space="0" w:color="auto"/>
        <w:left w:val="none" w:sz="0" w:space="0" w:color="auto"/>
        <w:bottom w:val="none" w:sz="0" w:space="0" w:color="auto"/>
        <w:right w:val="none" w:sz="0" w:space="0" w:color="auto"/>
      </w:divBdr>
    </w:div>
    <w:div w:id="1513104687">
      <w:bodyDiv w:val="1"/>
      <w:marLeft w:val="0"/>
      <w:marRight w:val="0"/>
      <w:marTop w:val="0"/>
      <w:marBottom w:val="0"/>
      <w:divBdr>
        <w:top w:val="none" w:sz="0" w:space="0" w:color="auto"/>
        <w:left w:val="none" w:sz="0" w:space="0" w:color="auto"/>
        <w:bottom w:val="none" w:sz="0" w:space="0" w:color="auto"/>
        <w:right w:val="none" w:sz="0" w:space="0" w:color="auto"/>
      </w:divBdr>
    </w:div>
    <w:div w:id="1528132747">
      <w:bodyDiv w:val="1"/>
      <w:marLeft w:val="0"/>
      <w:marRight w:val="0"/>
      <w:marTop w:val="0"/>
      <w:marBottom w:val="0"/>
      <w:divBdr>
        <w:top w:val="none" w:sz="0" w:space="0" w:color="auto"/>
        <w:left w:val="none" w:sz="0" w:space="0" w:color="auto"/>
        <w:bottom w:val="none" w:sz="0" w:space="0" w:color="auto"/>
        <w:right w:val="none" w:sz="0" w:space="0" w:color="auto"/>
      </w:divBdr>
    </w:div>
    <w:div w:id="1559853453">
      <w:bodyDiv w:val="1"/>
      <w:marLeft w:val="0"/>
      <w:marRight w:val="0"/>
      <w:marTop w:val="0"/>
      <w:marBottom w:val="0"/>
      <w:divBdr>
        <w:top w:val="none" w:sz="0" w:space="0" w:color="auto"/>
        <w:left w:val="none" w:sz="0" w:space="0" w:color="auto"/>
        <w:bottom w:val="none" w:sz="0" w:space="0" w:color="auto"/>
        <w:right w:val="none" w:sz="0" w:space="0" w:color="auto"/>
      </w:divBdr>
    </w:div>
    <w:div w:id="1590698076">
      <w:bodyDiv w:val="1"/>
      <w:marLeft w:val="0"/>
      <w:marRight w:val="0"/>
      <w:marTop w:val="0"/>
      <w:marBottom w:val="0"/>
      <w:divBdr>
        <w:top w:val="none" w:sz="0" w:space="0" w:color="auto"/>
        <w:left w:val="none" w:sz="0" w:space="0" w:color="auto"/>
        <w:bottom w:val="none" w:sz="0" w:space="0" w:color="auto"/>
        <w:right w:val="none" w:sz="0" w:space="0" w:color="auto"/>
      </w:divBdr>
    </w:div>
    <w:div w:id="1623270971">
      <w:bodyDiv w:val="1"/>
      <w:marLeft w:val="0"/>
      <w:marRight w:val="0"/>
      <w:marTop w:val="0"/>
      <w:marBottom w:val="0"/>
      <w:divBdr>
        <w:top w:val="none" w:sz="0" w:space="0" w:color="auto"/>
        <w:left w:val="none" w:sz="0" w:space="0" w:color="auto"/>
        <w:bottom w:val="none" w:sz="0" w:space="0" w:color="auto"/>
        <w:right w:val="none" w:sz="0" w:space="0" w:color="auto"/>
      </w:divBdr>
    </w:div>
    <w:div w:id="1626080083">
      <w:bodyDiv w:val="1"/>
      <w:marLeft w:val="0"/>
      <w:marRight w:val="0"/>
      <w:marTop w:val="0"/>
      <w:marBottom w:val="0"/>
      <w:divBdr>
        <w:top w:val="none" w:sz="0" w:space="0" w:color="auto"/>
        <w:left w:val="none" w:sz="0" w:space="0" w:color="auto"/>
        <w:bottom w:val="none" w:sz="0" w:space="0" w:color="auto"/>
        <w:right w:val="none" w:sz="0" w:space="0" w:color="auto"/>
      </w:divBdr>
    </w:div>
    <w:div w:id="1640568851">
      <w:bodyDiv w:val="1"/>
      <w:marLeft w:val="0"/>
      <w:marRight w:val="0"/>
      <w:marTop w:val="0"/>
      <w:marBottom w:val="0"/>
      <w:divBdr>
        <w:top w:val="none" w:sz="0" w:space="0" w:color="auto"/>
        <w:left w:val="none" w:sz="0" w:space="0" w:color="auto"/>
        <w:bottom w:val="none" w:sz="0" w:space="0" w:color="auto"/>
        <w:right w:val="none" w:sz="0" w:space="0" w:color="auto"/>
      </w:divBdr>
    </w:div>
    <w:div w:id="1642342059">
      <w:bodyDiv w:val="1"/>
      <w:marLeft w:val="0"/>
      <w:marRight w:val="0"/>
      <w:marTop w:val="0"/>
      <w:marBottom w:val="0"/>
      <w:divBdr>
        <w:top w:val="none" w:sz="0" w:space="0" w:color="auto"/>
        <w:left w:val="none" w:sz="0" w:space="0" w:color="auto"/>
        <w:bottom w:val="none" w:sz="0" w:space="0" w:color="auto"/>
        <w:right w:val="none" w:sz="0" w:space="0" w:color="auto"/>
      </w:divBdr>
    </w:div>
    <w:div w:id="1646157515">
      <w:bodyDiv w:val="1"/>
      <w:marLeft w:val="0"/>
      <w:marRight w:val="0"/>
      <w:marTop w:val="0"/>
      <w:marBottom w:val="0"/>
      <w:divBdr>
        <w:top w:val="none" w:sz="0" w:space="0" w:color="auto"/>
        <w:left w:val="none" w:sz="0" w:space="0" w:color="auto"/>
        <w:bottom w:val="none" w:sz="0" w:space="0" w:color="auto"/>
        <w:right w:val="none" w:sz="0" w:space="0" w:color="auto"/>
      </w:divBdr>
    </w:div>
    <w:div w:id="1665664152">
      <w:bodyDiv w:val="1"/>
      <w:marLeft w:val="0"/>
      <w:marRight w:val="0"/>
      <w:marTop w:val="0"/>
      <w:marBottom w:val="0"/>
      <w:divBdr>
        <w:top w:val="none" w:sz="0" w:space="0" w:color="auto"/>
        <w:left w:val="none" w:sz="0" w:space="0" w:color="auto"/>
        <w:bottom w:val="none" w:sz="0" w:space="0" w:color="auto"/>
        <w:right w:val="none" w:sz="0" w:space="0" w:color="auto"/>
      </w:divBdr>
    </w:div>
    <w:div w:id="1672483502">
      <w:bodyDiv w:val="1"/>
      <w:marLeft w:val="0"/>
      <w:marRight w:val="0"/>
      <w:marTop w:val="0"/>
      <w:marBottom w:val="0"/>
      <w:divBdr>
        <w:top w:val="none" w:sz="0" w:space="0" w:color="auto"/>
        <w:left w:val="none" w:sz="0" w:space="0" w:color="auto"/>
        <w:bottom w:val="none" w:sz="0" w:space="0" w:color="auto"/>
        <w:right w:val="none" w:sz="0" w:space="0" w:color="auto"/>
      </w:divBdr>
    </w:div>
    <w:div w:id="1716924488">
      <w:bodyDiv w:val="1"/>
      <w:marLeft w:val="0"/>
      <w:marRight w:val="0"/>
      <w:marTop w:val="0"/>
      <w:marBottom w:val="0"/>
      <w:divBdr>
        <w:top w:val="none" w:sz="0" w:space="0" w:color="auto"/>
        <w:left w:val="none" w:sz="0" w:space="0" w:color="auto"/>
        <w:bottom w:val="none" w:sz="0" w:space="0" w:color="auto"/>
        <w:right w:val="none" w:sz="0" w:space="0" w:color="auto"/>
      </w:divBdr>
    </w:div>
    <w:div w:id="1735158263">
      <w:bodyDiv w:val="1"/>
      <w:marLeft w:val="0"/>
      <w:marRight w:val="0"/>
      <w:marTop w:val="0"/>
      <w:marBottom w:val="0"/>
      <w:divBdr>
        <w:top w:val="none" w:sz="0" w:space="0" w:color="auto"/>
        <w:left w:val="none" w:sz="0" w:space="0" w:color="auto"/>
        <w:bottom w:val="none" w:sz="0" w:space="0" w:color="auto"/>
        <w:right w:val="none" w:sz="0" w:space="0" w:color="auto"/>
      </w:divBdr>
    </w:div>
    <w:div w:id="1739471955">
      <w:bodyDiv w:val="1"/>
      <w:marLeft w:val="0"/>
      <w:marRight w:val="0"/>
      <w:marTop w:val="0"/>
      <w:marBottom w:val="0"/>
      <w:divBdr>
        <w:top w:val="none" w:sz="0" w:space="0" w:color="auto"/>
        <w:left w:val="none" w:sz="0" w:space="0" w:color="auto"/>
        <w:bottom w:val="none" w:sz="0" w:space="0" w:color="auto"/>
        <w:right w:val="none" w:sz="0" w:space="0" w:color="auto"/>
      </w:divBdr>
    </w:div>
    <w:div w:id="1748990143">
      <w:bodyDiv w:val="1"/>
      <w:marLeft w:val="0"/>
      <w:marRight w:val="0"/>
      <w:marTop w:val="0"/>
      <w:marBottom w:val="0"/>
      <w:divBdr>
        <w:top w:val="none" w:sz="0" w:space="0" w:color="auto"/>
        <w:left w:val="none" w:sz="0" w:space="0" w:color="auto"/>
        <w:bottom w:val="none" w:sz="0" w:space="0" w:color="auto"/>
        <w:right w:val="none" w:sz="0" w:space="0" w:color="auto"/>
      </w:divBdr>
    </w:div>
    <w:div w:id="1768233655">
      <w:bodyDiv w:val="1"/>
      <w:marLeft w:val="0"/>
      <w:marRight w:val="0"/>
      <w:marTop w:val="0"/>
      <w:marBottom w:val="0"/>
      <w:divBdr>
        <w:top w:val="none" w:sz="0" w:space="0" w:color="auto"/>
        <w:left w:val="none" w:sz="0" w:space="0" w:color="auto"/>
        <w:bottom w:val="none" w:sz="0" w:space="0" w:color="auto"/>
        <w:right w:val="none" w:sz="0" w:space="0" w:color="auto"/>
      </w:divBdr>
    </w:div>
    <w:div w:id="1773430248">
      <w:bodyDiv w:val="1"/>
      <w:marLeft w:val="0"/>
      <w:marRight w:val="0"/>
      <w:marTop w:val="0"/>
      <w:marBottom w:val="0"/>
      <w:divBdr>
        <w:top w:val="none" w:sz="0" w:space="0" w:color="auto"/>
        <w:left w:val="none" w:sz="0" w:space="0" w:color="auto"/>
        <w:bottom w:val="none" w:sz="0" w:space="0" w:color="auto"/>
        <w:right w:val="none" w:sz="0" w:space="0" w:color="auto"/>
      </w:divBdr>
    </w:div>
    <w:div w:id="1777022323">
      <w:bodyDiv w:val="1"/>
      <w:marLeft w:val="0"/>
      <w:marRight w:val="0"/>
      <w:marTop w:val="0"/>
      <w:marBottom w:val="0"/>
      <w:divBdr>
        <w:top w:val="none" w:sz="0" w:space="0" w:color="auto"/>
        <w:left w:val="none" w:sz="0" w:space="0" w:color="auto"/>
        <w:bottom w:val="none" w:sz="0" w:space="0" w:color="auto"/>
        <w:right w:val="none" w:sz="0" w:space="0" w:color="auto"/>
      </w:divBdr>
    </w:div>
    <w:div w:id="1778452079">
      <w:bodyDiv w:val="1"/>
      <w:marLeft w:val="0"/>
      <w:marRight w:val="0"/>
      <w:marTop w:val="0"/>
      <w:marBottom w:val="0"/>
      <w:divBdr>
        <w:top w:val="none" w:sz="0" w:space="0" w:color="auto"/>
        <w:left w:val="none" w:sz="0" w:space="0" w:color="auto"/>
        <w:bottom w:val="none" w:sz="0" w:space="0" w:color="auto"/>
        <w:right w:val="none" w:sz="0" w:space="0" w:color="auto"/>
      </w:divBdr>
    </w:div>
    <w:div w:id="1797945231">
      <w:bodyDiv w:val="1"/>
      <w:marLeft w:val="0"/>
      <w:marRight w:val="0"/>
      <w:marTop w:val="0"/>
      <w:marBottom w:val="0"/>
      <w:divBdr>
        <w:top w:val="none" w:sz="0" w:space="0" w:color="auto"/>
        <w:left w:val="none" w:sz="0" w:space="0" w:color="auto"/>
        <w:bottom w:val="none" w:sz="0" w:space="0" w:color="auto"/>
        <w:right w:val="none" w:sz="0" w:space="0" w:color="auto"/>
      </w:divBdr>
    </w:div>
    <w:div w:id="1826822893">
      <w:bodyDiv w:val="1"/>
      <w:marLeft w:val="0"/>
      <w:marRight w:val="0"/>
      <w:marTop w:val="0"/>
      <w:marBottom w:val="0"/>
      <w:divBdr>
        <w:top w:val="none" w:sz="0" w:space="0" w:color="auto"/>
        <w:left w:val="none" w:sz="0" w:space="0" w:color="auto"/>
        <w:bottom w:val="none" w:sz="0" w:space="0" w:color="auto"/>
        <w:right w:val="none" w:sz="0" w:space="0" w:color="auto"/>
      </w:divBdr>
    </w:div>
    <w:div w:id="1838038802">
      <w:bodyDiv w:val="1"/>
      <w:marLeft w:val="0"/>
      <w:marRight w:val="0"/>
      <w:marTop w:val="0"/>
      <w:marBottom w:val="0"/>
      <w:divBdr>
        <w:top w:val="none" w:sz="0" w:space="0" w:color="auto"/>
        <w:left w:val="none" w:sz="0" w:space="0" w:color="auto"/>
        <w:bottom w:val="none" w:sz="0" w:space="0" w:color="auto"/>
        <w:right w:val="none" w:sz="0" w:space="0" w:color="auto"/>
      </w:divBdr>
    </w:div>
    <w:div w:id="1876697475">
      <w:bodyDiv w:val="1"/>
      <w:marLeft w:val="0"/>
      <w:marRight w:val="0"/>
      <w:marTop w:val="0"/>
      <w:marBottom w:val="0"/>
      <w:divBdr>
        <w:top w:val="none" w:sz="0" w:space="0" w:color="auto"/>
        <w:left w:val="none" w:sz="0" w:space="0" w:color="auto"/>
        <w:bottom w:val="none" w:sz="0" w:space="0" w:color="auto"/>
        <w:right w:val="none" w:sz="0" w:space="0" w:color="auto"/>
      </w:divBdr>
    </w:div>
    <w:div w:id="1910265369">
      <w:bodyDiv w:val="1"/>
      <w:marLeft w:val="0"/>
      <w:marRight w:val="0"/>
      <w:marTop w:val="0"/>
      <w:marBottom w:val="0"/>
      <w:divBdr>
        <w:top w:val="none" w:sz="0" w:space="0" w:color="auto"/>
        <w:left w:val="none" w:sz="0" w:space="0" w:color="auto"/>
        <w:bottom w:val="none" w:sz="0" w:space="0" w:color="auto"/>
        <w:right w:val="none" w:sz="0" w:space="0" w:color="auto"/>
      </w:divBdr>
    </w:div>
    <w:div w:id="1911040850">
      <w:bodyDiv w:val="1"/>
      <w:marLeft w:val="0"/>
      <w:marRight w:val="0"/>
      <w:marTop w:val="0"/>
      <w:marBottom w:val="0"/>
      <w:divBdr>
        <w:top w:val="none" w:sz="0" w:space="0" w:color="auto"/>
        <w:left w:val="none" w:sz="0" w:space="0" w:color="auto"/>
        <w:bottom w:val="none" w:sz="0" w:space="0" w:color="auto"/>
        <w:right w:val="none" w:sz="0" w:space="0" w:color="auto"/>
      </w:divBdr>
    </w:div>
    <w:div w:id="1917203824">
      <w:bodyDiv w:val="1"/>
      <w:marLeft w:val="0"/>
      <w:marRight w:val="0"/>
      <w:marTop w:val="0"/>
      <w:marBottom w:val="0"/>
      <w:divBdr>
        <w:top w:val="none" w:sz="0" w:space="0" w:color="auto"/>
        <w:left w:val="none" w:sz="0" w:space="0" w:color="auto"/>
        <w:bottom w:val="none" w:sz="0" w:space="0" w:color="auto"/>
        <w:right w:val="none" w:sz="0" w:space="0" w:color="auto"/>
      </w:divBdr>
    </w:div>
    <w:div w:id="1926037635">
      <w:bodyDiv w:val="1"/>
      <w:marLeft w:val="0"/>
      <w:marRight w:val="0"/>
      <w:marTop w:val="0"/>
      <w:marBottom w:val="0"/>
      <w:divBdr>
        <w:top w:val="none" w:sz="0" w:space="0" w:color="auto"/>
        <w:left w:val="none" w:sz="0" w:space="0" w:color="auto"/>
        <w:bottom w:val="none" w:sz="0" w:space="0" w:color="auto"/>
        <w:right w:val="none" w:sz="0" w:space="0" w:color="auto"/>
      </w:divBdr>
    </w:div>
    <w:div w:id="2020501624">
      <w:bodyDiv w:val="1"/>
      <w:marLeft w:val="0"/>
      <w:marRight w:val="0"/>
      <w:marTop w:val="0"/>
      <w:marBottom w:val="0"/>
      <w:divBdr>
        <w:top w:val="none" w:sz="0" w:space="0" w:color="auto"/>
        <w:left w:val="none" w:sz="0" w:space="0" w:color="auto"/>
        <w:bottom w:val="none" w:sz="0" w:space="0" w:color="auto"/>
        <w:right w:val="none" w:sz="0" w:space="0" w:color="auto"/>
      </w:divBdr>
    </w:div>
    <w:div w:id="2039693695">
      <w:bodyDiv w:val="1"/>
      <w:marLeft w:val="0"/>
      <w:marRight w:val="0"/>
      <w:marTop w:val="0"/>
      <w:marBottom w:val="0"/>
      <w:divBdr>
        <w:top w:val="none" w:sz="0" w:space="0" w:color="auto"/>
        <w:left w:val="none" w:sz="0" w:space="0" w:color="auto"/>
        <w:bottom w:val="none" w:sz="0" w:space="0" w:color="auto"/>
        <w:right w:val="none" w:sz="0" w:space="0" w:color="auto"/>
      </w:divBdr>
    </w:div>
    <w:div w:id="2059814187">
      <w:bodyDiv w:val="1"/>
      <w:marLeft w:val="0"/>
      <w:marRight w:val="0"/>
      <w:marTop w:val="0"/>
      <w:marBottom w:val="0"/>
      <w:divBdr>
        <w:top w:val="none" w:sz="0" w:space="0" w:color="auto"/>
        <w:left w:val="none" w:sz="0" w:space="0" w:color="auto"/>
        <w:bottom w:val="none" w:sz="0" w:space="0" w:color="auto"/>
        <w:right w:val="none" w:sz="0" w:space="0" w:color="auto"/>
      </w:divBdr>
    </w:div>
    <w:div w:id="2063408284">
      <w:bodyDiv w:val="1"/>
      <w:marLeft w:val="0"/>
      <w:marRight w:val="0"/>
      <w:marTop w:val="0"/>
      <w:marBottom w:val="0"/>
      <w:divBdr>
        <w:top w:val="none" w:sz="0" w:space="0" w:color="auto"/>
        <w:left w:val="none" w:sz="0" w:space="0" w:color="auto"/>
        <w:bottom w:val="none" w:sz="0" w:space="0" w:color="auto"/>
        <w:right w:val="none" w:sz="0" w:space="0" w:color="auto"/>
      </w:divBdr>
    </w:div>
    <w:div w:id="2074429268">
      <w:bodyDiv w:val="1"/>
      <w:marLeft w:val="0"/>
      <w:marRight w:val="0"/>
      <w:marTop w:val="0"/>
      <w:marBottom w:val="0"/>
      <w:divBdr>
        <w:top w:val="none" w:sz="0" w:space="0" w:color="auto"/>
        <w:left w:val="none" w:sz="0" w:space="0" w:color="auto"/>
        <w:bottom w:val="none" w:sz="0" w:space="0" w:color="auto"/>
        <w:right w:val="none" w:sz="0" w:space="0" w:color="auto"/>
      </w:divBdr>
    </w:div>
    <w:div w:id="2083137157">
      <w:bodyDiv w:val="1"/>
      <w:marLeft w:val="0"/>
      <w:marRight w:val="0"/>
      <w:marTop w:val="0"/>
      <w:marBottom w:val="0"/>
      <w:divBdr>
        <w:top w:val="none" w:sz="0" w:space="0" w:color="auto"/>
        <w:left w:val="none" w:sz="0" w:space="0" w:color="auto"/>
        <w:bottom w:val="none" w:sz="0" w:space="0" w:color="auto"/>
        <w:right w:val="none" w:sz="0" w:space="0" w:color="auto"/>
      </w:divBdr>
    </w:div>
    <w:div w:id="2112191558">
      <w:bodyDiv w:val="1"/>
      <w:marLeft w:val="0"/>
      <w:marRight w:val="0"/>
      <w:marTop w:val="0"/>
      <w:marBottom w:val="0"/>
      <w:divBdr>
        <w:top w:val="none" w:sz="0" w:space="0" w:color="auto"/>
        <w:left w:val="none" w:sz="0" w:space="0" w:color="auto"/>
        <w:bottom w:val="none" w:sz="0" w:space="0" w:color="auto"/>
        <w:right w:val="none" w:sz="0" w:space="0" w:color="auto"/>
      </w:divBdr>
    </w:div>
    <w:div w:id="2139181388">
      <w:bodyDiv w:val="1"/>
      <w:marLeft w:val="0"/>
      <w:marRight w:val="0"/>
      <w:marTop w:val="0"/>
      <w:marBottom w:val="0"/>
      <w:divBdr>
        <w:top w:val="none" w:sz="0" w:space="0" w:color="auto"/>
        <w:left w:val="none" w:sz="0" w:space="0" w:color="auto"/>
        <w:bottom w:val="none" w:sz="0" w:space="0" w:color="auto"/>
        <w:right w:val="none" w:sz="0" w:space="0" w:color="auto"/>
      </w:divBdr>
    </w:div>
    <w:div w:id="21453932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29F9DF-FEFE-4844-9905-B4FF2C19E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1</Pages>
  <Words>1907</Words>
  <Characters>10870</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UBND TỈNH LẠNG SƠN            CỘNG HOÀ XÃ HỘI CHỦ NGHĨA VIỆT NAM</vt:lpstr>
    </vt:vector>
  </TitlesOfParts>
  <Company>None</Company>
  <LinksUpToDate>false</LinksUpToDate>
  <CharactersWithSpaces>12752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UBND TỈNH LẠNG SƠN            CỘNG HOÀ XÃ HỘI CHỦ NGHĨA VIỆT NAM</dc:title>
  <dc:creator>None</dc:creator>
  <cp:lastModifiedBy>Windows User</cp:lastModifiedBy>
  <cp:revision>36</cp:revision>
  <cp:lastPrinted>2019-07-02T10:37:00Z</cp:lastPrinted>
  <dcterms:created xsi:type="dcterms:W3CDTF">2026-01-19T01:39:00Z</dcterms:created>
  <dcterms:modified xsi:type="dcterms:W3CDTF">2026-02-04T04:03:00Z</dcterms:modified>
</cp:coreProperties>
</file>